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FB2D" w14:textId="5DD9BDD6" w:rsidR="00855FD4" w:rsidRDefault="00855FD4" w:rsidP="0065186E">
      <w:pPr>
        <w:pStyle w:val="Body"/>
        <w:rPr>
          <w:rFonts w:ascii="Times New Roman" w:hAnsi="Times New Roman"/>
          <w:b/>
          <w:bCs/>
          <w:sz w:val="28"/>
          <w:szCs w:val="28"/>
        </w:rPr>
      </w:pPr>
    </w:p>
    <w:p w14:paraId="56506370" w14:textId="097A50D0" w:rsidR="00AF2233" w:rsidRDefault="0058156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JONATHAN NGUYEN MARKOWITZ</w:t>
      </w:r>
    </w:p>
    <w:p w14:paraId="6503B4E0" w14:textId="77777777" w:rsidR="00AF2233" w:rsidRDefault="00581561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University of Southern California. jonathnm@usc.edu (213) 740-2136. </w:t>
      </w:r>
    </w:p>
    <w:p w14:paraId="34B80C3A" w14:textId="519B677D" w:rsidR="007D6798" w:rsidRPr="007D6798" w:rsidRDefault="00F87799" w:rsidP="007D6798">
      <w:pPr>
        <w:jc w:val="center"/>
        <w:rPr>
          <w:rStyle w:val="Hyperlink0"/>
          <w:color w:val="0070C0"/>
          <w:u w:val="none"/>
        </w:rPr>
      </w:pPr>
      <w:hyperlink r:id="rId7" w:history="1">
        <w:r w:rsidR="0065186E">
          <w:rPr>
            <w:rStyle w:val="Hyperlink"/>
            <w:color w:val="0070C0"/>
            <w:sz w:val="28"/>
            <w:szCs w:val="28"/>
          </w:rPr>
          <w:t>https://www.jonathan-markowitz.com</w:t>
        </w:r>
      </w:hyperlink>
    </w:p>
    <w:p w14:paraId="371EBCF6" w14:textId="212572F6" w:rsidR="00AF2233" w:rsidRPr="007D6798" w:rsidRDefault="00F87799">
      <w:pPr>
        <w:pStyle w:val="Body"/>
        <w:jc w:val="center"/>
        <w:rPr>
          <w:rStyle w:val="Hyperlink0"/>
          <w:rFonts w:ascii="Times New Roman" w:eastAsia="Times New Roman" w:hAnsi="Times New Roman" w:cs="Times New Roman"/>
          <w:color w:val="0070C0"/>
        </w:rPr>
      </w:pPr>
      <w:hyperlink r:id="rId8" w:history="1">
        <w:r w:rsidR="00581561" w:rsidRPr="007D6798">
          <w:rPr>
            <w:rStyle w:val="Hyperlink0"/>
            <w:rFonts w:ascii="Times New Roman" w:hAnsi="Times New Roman"/>
            <w:color w:val="0070C0"/>
          </w:rPr>
          <w:t>https://www.uscspec.org/</w:t>
        </w:r>
      </w:hyperlink>
    </w:p>
    <w:p w14:paraId="31440D3F" w14:textId="77777777" w:rsidR="00AF2233" w:rsidRDefault="00AF2233">
      <w:pPr>
        <w:pStyle w:val="Body"/>
        <w:jc w:val="center"/>
        <w:rPr>
          <w:rFonts w:ascii="Times New Roman" w:eastAsia="Times New Roman" w:hAnsi="Times New Roman" w:cs="Times New Roman"/>
          <w:color w:val="1155CC"/>
          <w:sz w:val="28"/>
          <w:szCs w:val="28"/>
          <w:u w:val="single" w:color="1155CC"/>
        </w:rPr>
      </w:pPr>
    </w:p>
    <w:p w14:paraId="1ABD0899" w14:textId="77777777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Faculty Positions</w:t>
      </w:r>
    </w:p>
    <w:p w14:paraId="60FF9FD6" w14:textId="77777777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D43207B" wp14:editId="734204B1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49A3AECE" w14:textId="77777777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Assistant Professor, School of International Relations, University of Southern California       2015-Present</w:t>
      </w:r>
    </w:p>
    <w:p w14:paraId="2775FB6A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743ADE88" w14:textId="5F1237B7" w:rsidR="00AF2233" w:rsidRDefault="00581561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Co-Founder and Co-PI, </w:t>
      </w:r>
      <w:hyperlink r:id="rId9" w:history="1">
        <w:r w:rsidRPr="007D6798">
          <w:rPr>
            <w:rStyle w:val="Hyperlink1"/>
            <w:rFonts w:ascii="Times New Roman" w:hAnsi="Times New Roman"/>
            <w:color w:val="0070C0"/>
          </w:rPr>
          <w:t>Security and Political Economy (SPEC) Lab</w:t>
        </w:r>
      </w:hyperlink>
      <w:r w:rsidRPr="007D6798">
        <w:rPr>
          <w:rFonts w:ascii="Times New Roman" w:hAnsi="Times New Roman"/>
          <w:color w:val="0070C0"/>
        </w:rPr>
        <w:t xml:space="preserve">                                       </w:t>
      </w:r>
      <w:r>
        <w:rPr>
          <w:rFonts w:ascii="Times New Roman" w:hAnsi="Times New Roman"/>
        </w:rPr>
        <w:t xml:space="preserve">2015-Present </w:t>
      </w:r>
    </w:p>
    <w:p w14:paraId="58F03E05" w14:textId="13883E27" w:rsidR="00A34AB2" w:rsidRDefault="00A34AB2">
      <w:pPr>
        <w:pStyle w:val="Body"/>
        <w:rPr>
          <w:rFonts w:ascii="Times New Roman" w:eastAsia="Times New Roman" w:hAnsi="Times New Roman" w:cs="Times New Roman"/>
        </w:rPr>
      </w:pPr>
    </w:p>
    <w:p w14:paraId="6CC52D11" w14:textId="5FD0C382" w:rsidR="00A34AB2" w:rsidRPr="002F3751" w:rsidRDefault="00A34AB2">
      <w:pPr>
        <w:pStyle w:val="Body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Co-PI East Asia </w:t>
      </w:r>
      <w:hyperlink r:id="rId10" w:history="1">
        <w:r w:rsidR="007D6798" w:rsidRPr="007D6798">
          <w:rPr>
            <w:rStyle w:val="Hyperlink"/>
            <w:rFonts w:ascii="Times New Roman" w:eastAsia="Times New Roman" w:hAnsi="Times New Roman" w:cs="Times New Roman"/>
            <w:color w:val="0070C0"/>
          </w:rPr>
          <w:t>Grand Strategy Program</w:t>
        </w:r>
      </w:hyperlink>
      <w:r w:rsidR="002F3751">
        <w:rPr>
          <w:rFonts w:ascii="Times New Roman" w:eastAsia="Times New Roman" w:hAnsi="Times New Roman" w:cs="Times New Roman"/>
          <w:color w:val="000000" w:themeColor="text1"/>
        </w:rPr>
        <w:tab/>
      </w:r>
      <w:r w:rsidR="002F3751">
        <w:rPr>
          <w:rFonts w:ascii="Times New Roman" w:eastAsia="Times New Roman" w:hAnsi="Times New Roman" w:cs="Times New Roman"/>
          <w:color w:val="000000" w:themeColor="text1"/>
        </w:rPr>
        <w:tab/>
      </w:r>
      <w:r w:rsidR="002F3751">
        <w:rPr>
          <w:rFonts w:ascii="Times New Roman" w:eastAsia="Times New Roman" w:hAnsi="Times New Roman" w:cs="Times New Roman"/>
          <w:color w:val="000000" w:themeColor="text1"/>
        </w:rPr>
        <w:tab/>
      </w:r>
      <w:r w:rsidR="002F3751">
        <w:rPr>
          <w:rFonts w:ascii="Times New Roman" w:eastAsia="Times New Roman" w:hAnsi="Times New Roman" w:cs="Times New Roman"/>
          <w:color w:val="000000" w:themeColor="text1"/>
        </w:rPr>
        <w:tab/>
      </w:r>
      <w:r w:rsidR="002F3751">
        <w:rPr>
          <w:rFonts w:ascii="Times New Roman" w:eastAsia="Times New Roman" w:hAnsi="Times New Roman" w:cs="Times New Roman"/>
          <w:color w:val="000000" w:themeColor="text1"/>
        </w:rPr>
        <w:tab/>
      </w:r>
      <w:r w:rsidR="002F3751">
        <w:rPr>
          <w:rFonts w:ascii="Times New Roman" w:eastAsia="Times New Roman" w:hAnsi="Times New Roman" w:cs="Times New Roman"/>
          <w:color w:val="000000" w:themeColor="text1"/>
        </w:rPr>
        <w:tab/>
        <w:t xml:space="preserve">     2019-Present</w:t>
      </w:r>
    </w:p>
    <w:p w14:paraId="1177FD1F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43364F86" w14:textId="77777777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Education</w:t>
      </w:r>
    </w:p>
    <w:p w14:paraId="1595A98A" w14:textId="77777777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6BAFDBA" wp14:editId="0EA49321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338D199" w14:textId="5D439654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Ph.D. Political Science, University of California, San Diego, 2014. </w:t>
      </w:r>
    </w:p>
    <w:p w14:paraId="1B0D7DE6" w14:textId="77777777" w:rsidR="008F1C97" w:rsidRDefault="008F1C97">
      <w:pPr>
        <w:pStyle w:val="Body"/>
        <w:rPr>
          <w:rFonts w:ascii="Times New Roman" w:hAnsi="Times New Roman"/>
        </w:rPr>
      </w:pPr>
    </w:p>
    <w:p w14:paraId="65CDD0E4" w14:textId="0630D950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M.A. Political Science, University of California, San Diego, 2010.</w:t>
      </w:r>
    </w:p>
    <w:p w14:paraId="72F11760" w14:textId="77777777" w:rsidR="008F1C97" w:rsidRDefault="008F1C97">
      <w:pPr>
        <w:pStyle w:val="Body"/>
        <w:rPr>
          <w:rFonts w:ascii="Times New Roman" w:hAnsi="Times New Roman"/>
        </w:rPr>
      </w:pPr>
    </w:p>
    <w:p w14:paraId="23D3B3D7" w14:textId="4F34912F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B.A. Political Science</w:t>
      </w:r>
      <w:r w:rsidR="00D519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University of California, Los Angeles, 2008. </w:t>
      </w:r>
    </w:p>
    <w:p w14:paraId="0BA6FFFF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20B798A7" w14:textId="77777777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Fellowships</w:t>
      </w:r>
    </w:p>
    <w:p w14:paraId="3E680F4B" w14:textId="77777777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AAD0233" wp14:editId="3A3A349F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91F74CE" w14:textId="77777777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Postdoctoral Fellow in U.S. Foreign Policy and International Security, Dickey Center for International Understanding, Dartmouth College, 2014-15.</w:t>
      </w:r>
    </w:p>
    <w:p w14:paraId="06D0E465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16D6BD34" w14:textId="77777777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Geopolitics of Energy Fellowship at the </w:t>
      </w:r>
      <w:proofErr w:type="spellStart"/>
      <w:r>
        <w:rPr>
          <w:rFonts w:ascii="Times New Roman" w:hAnsi="Times New Roman"/>
        </w:rPr>
        <w:t>Belfer</w:t>
      </w:r>
      <w:proofErr w:type="spellEnd"/>
      <w:r>
        <w:rPr>
          <w:rFonts w:ascii="Times New Roman" w:hAnsi="Times New Roman"/>
        </w:rPr>
        <w:t xml:space="preserve"> Center for Science and International Affairs at the Harvard Kennedy School of Government, 2012-14. </w:t>
      </w:r>
    </w:p>
    <w:p w14:paraId="47252472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76F3F7DC" w14:textId="5C3F025D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 Institute for Global Conflict and Cooperation Dissertation Fellow</w:t>
      </w:r>
      <w:r w:rsidR="00D519FB">
        <w:rPr>
          <w:rFonts w:ascii="Times New Roman" w:hAnsi="Times New Roman"/>
        </w:rPr>
        <w:t xml:space="preserve"> (Non-Conventional Threats: Climate Change)</w:t>
      </w:r>
      <w:r>
        <w:rPr>
          <w:rFonts w:ascii="Times New Roman" w:hAnsi="Times New Roman"/>
        </w:rPr>
        <w:t xml:space="preserve">, 2012-13. </w:t>
      </w:r>
    </w:p>
    <w:p w14:paraId="0878B9F2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1A8238AE" w14:textId="57153A71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National Science Foundation Integrative Graduate Education and Research Traineeship (IGERT) on </w:t>
      </w: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Global Change, Marine Ecosystems and Society,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2010-12. </w:t>
      </w:r>
    </w:p>
    <w:p w14:paraId="10C534CB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6945EAAB" w14:textId="77777777" w:rsidR="008F1C97" w:rsidRDefault="008F1C97">
      <w:pPr>
        <w:pStyle w:val="Body"/>
        <w:rPr>
          <w:rFonts w:ascii="Times New Roman" w:eastAsia="Times New Roman" w:hAnsi="Times New Roman" w:cs="Times New Roman"/>
        </w:rPr>
      </w:pPr>
    </w:p>
    <w:p w14:paraId="16E3A013" w14:textId="646FE800" w:rsidR="007D6798" w:rsidRDefault="007D6798">
      <w:pPr>
        <w:pStyle w:val="Body"/>
        <w:rPr>
          <w:rStyle w:val="None"/>
          <w:rFonts w:ascii="Times New Roman" w:hAnsi="Times New Roman"/>
          <w:b/>
          <w:bCs/>
          <w:sz w:val="28"/>
          <w:szCs w:val="28"/>
        </w:rPr>
      </w:pPr>
    </w:p>
    <w:p w14:paraId="342437DE" w14:textId="6C8020C1" w:rsidR="00D519FB" w:rsidRDefault="00D519FB">
      <w:pPr>
        <w:pStyle w:val="Body"/>
        <w:rPr>
          <w:rStyle w:val="None"/>
          <w:rFonts w:ascii="Times New Roman" w:hAnsi="Times New Roman"/>
          <w:b/>
          <w:bCs/>
          <w:sz w:val="28"/>
          <w:szCs w:val="28"/>
        </w:rPr>
      </w:pPr>
    </w:p>
    <w:p w14:paraId="0A75758A" w14:textId="572AF87D" w:rsidR="00D519FB" w:rsidRDefault="00D519FB">
      <w:pPr>
        <w:pStyle w:val="Body"/>
        <w:rPr>
          <w:rStyle w:val="None"/>
          <w:rFonts w:ascii="Times New Roman" w:hAnsi="Times New Roman"/>
          <w:b/>
          <w:bCs/>
          <w:sz w:val="28"/>
          <w:szCs w:val="28"/>
        </w:rPr>
      </w:pPr>
    </w:p>
    <w:p w14:paraId="268BA695" w14:textId="77777777" w:rsidR="00D519FB" w:rsidRDefault="00D519FB">
      <w:pPr>
        <w:pStyle w:val="Body"/>
        <w:rPr>
          <w:rStyle w:val="None"/>
          <w:rFonts w:ascii="Times New Roman" w:hAnsi="Times New Roman"/>
          <w:b/>
          <w:bCs/>
          <w:sz w:val="28"/>
          <w:szCs w:val="28"/>
        </w:rPr>
      </w:pPr>
    </w:p>
    <w:p w14:paraId="71F35A50" w14:textId="5FF00B05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lastRenderedPageBreak/>
        <w:t>Peer-reviewed Book</w:t>
      </w:r>
    </w:p>
    <w:p w14:paraId="1FDC9738" w14:textId="77777777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6018649" wp14:editId="63898625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CA1F5F7" w14:textId="3A401CC7" w:rsidR="00AF2233" w:rsidRPr="007D6798" w:rsidRDefault="00581561">
      <w:pPr>
        <w:pStyle w:val="Body"/>
        <w:rPr>
          <w:rFonts w:ascii="Times New Roman" w:eastAsia="Times New Roman" w:hAnsi="Times New Roman" w:cs="Times New Roman"/>
          <w:color w:val="000000" w:themeColor="text1"/>
        </w:rPr>
      </w:pPr>
      <w:r w:rsidRPr="007D6798">
        <w:rPr>
          <w:rStyle w:val="None"/>
          <w:rFonts w:ascii="Times New Roman" w:hAnsi="Times New Roman"/>
          <w:i/>
          <w:iCs/>
          <w:color w:val="000000" w:themeColor="text1"/>
        </w:rPr>
        <w:t xml:space="preserve">Perils of Plenty: Arctic Resource Competition and the Return of the Great Game? </w:t>
      </w:r>
      <w:r w:rsidRPr="007D6798">
        <w:rPr>
          <w:rFonts w:ascii="Times New Roman" w:hAnsi="Times New Roman"/>
          <w:color w:val="000000" w:themeColor="text1"/>
        </w:rPr>
        <w:t>Oxford University Press</w:t>
      </w:r>
      <w:r w:rsidR="00FB6EA6" w:rsidRPr="007D6798">
        <w:rPr>
          <w:rFonts w:ascii="Times New Roman" w:hAnsi="Times New Roman"/>
          <w:color w:val="000000" w:themeColor="text1"/>
        </w:rPr>
        <w:t>, New York,</w:t>
      </w:r>
      <w:r w:rsidR="00553512" w:rsidRPr="007D6798">
        <w:rPr>
          <w:rFonts w:ascii="Times New Roman" w:hAnsi="Times New Roman"/>
          <w:color w:val="000000" w:themeColor="text1"/>
        </w:rPr>
        <w:t xml:space="preserve"> 2020.</w:t>
      </w:r>
    </w:p>
    <w:p w14:paraId="1C65EE88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0D7C9D2B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00A63239" w14:textId="51509DAC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Peer-</w:t>
      </w:r>
      <w:r w:rsidRPr="007D6798">
        <w:rPr>
          <w:rStyle w:val="None"/>
          <w:rFonts w:ascii="Times New Roman" w:hAnsi="Times New Roman"/>
          <w:b/>
          <w:bCs/>
          <w:sz w:val="28"/>
          <w:szCs w:val="28"/>
        </w:rPr>
        <w:t xml:space="preserve">reviewed </w:t>
      </w:r>
      <w:r w:rsidRPr="007D6798">
        <w:rPr>
          <w:rStyle w:val="None"/>
          <w:rFonts w:ascii="Times New Roman" w:hAnsi="Times New Roman"/>
          <w:b/>
          <w:bCs/>
          <w:color w:val="000000" w:themeColor="text1"/>
          <w:sz w:val="28"/>
          <w:szCs w:val="28"/>
        </w:rPr>
        <w:t>Articles</w:t>
      </w:r>
      <w:r w:rsidR="00CF7B35" w:rsidRPr="007C10C7">
        <w:rPr>
          <w:rStyle w:val="FootnoteReference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Pr="007D679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2DEC1B4D" wp14:editId="55E014FD">
                <wp:extent cx="5943600" cy="1905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2E2E794B" w14:textId="3236F198" w:rsidR="00D8649F" w:rsidRPr="00D8649F" w:rsidRDefault="00D8649F" w:rsidP="002D6DFB">
      <w:pPr>
        <w:pStyle w:val="Body"/>
        <w:numPr>
          <w:ilvl w:val="0"/>
          <w:numId w:val="17"/>
        </w:num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hAnsi="Times New Roman"/>
          <w:lang w:val="nl-NL"/>
        </w:rPr>
        <w:t xml:space="preserve">Andrew </w:t>
      </w:r>
      <w:proofErr w:type="spellStart"/>
      <w:r>
        <w:rPr>
          <w:rFonts w:ascii="Times New Roman" w:hAnsi="Times New Roman"/>
          <w:lang w:val="nl-NL"/>
        </w:rPr>
        <w:t>Coe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and Jonathan N. </w:t>
      </w:r>
      <w:r w:rsidRPr="00157191">
        <w:rPr>
          <w:rFonts w:ascii="Times New Roman" w:hAnsi="Times New Roman" w:cs="Times New Roman"/>
        </w:rPr>
        <w:t xml:space="preserve">Markowitz </w:t>
      </w:r>
      <w:r w:rsidRPr="00157191">
        <w:rPr>
          <w:rStyle w:val="None"/>
          <w:rFonts w:ascii="Times New Roman" w:hAnsi="Times New Roman" w:cs="Times New Roman"/>
        </w:rPr>
        <w:t>“</w:t>
      </w:r>
      <w:hyperlink r:id="rId11" w:history="1">
        <w:r w:rsidR="00157191" w:rsidRPr="00157191">
          <w:rPr>
            <w:rStyle w:val="Hyperlink"/>
            <w:rFonts w:ascii="Times New Roman" w:hAnsi="Times New Roman" w:cs="Times New Roman"/>
          </w:rPr>
          <w:t>Crude Calculations: Productivity and the Profit</w:t>
        </w:r>
        <w:r w:rsidR="00157191">
          <w:rPr>
            <w:rStyle w:val="Hyperlink"/>
            <w:rFonts w:ascii="Times New Roman" w:hAnsi="Times New Roman" w:cs="Times New Roman"/>
          </w:rPr>
          <w:t>a</w:t>
        </w:r>
        <w:r w:rsidR="00157191" w:rsidRPr="00157191">
          <w:rPr>
            <w:rStyle w:val="Hyperlink"/>
            <w:rFonts w:ascii="Times New Roman" w:hAnsi="Times New Roman" w:cs="Times New Roman"/>
          </w:rPr>
          <w:t>bility of Conques</w:t>
        </w:r>
      </w:hyperlink>
      <w:r w:rsidR="00157191" w:rsidRPr="00157191">
        <w:rPr>
          <w:rFonts w:ascii="Times New Roman" w:hAnsi="Times New Roman" w:cs="Times New Roman"/>
        </w:rPr>
        <w:t>t</w:t>
      </w:r>
      <w:r w:rsidRPr="00157191">
        <w:rPr>
          <w:rStyle w:val="None"/>
          <w:rFonts w:ascii="Times New Roman" w:hAnsi="Times New Roman" w:cs="Times New Roman"/>
        </w:rPr>
        <w:t xml:space="preserve">” </w:t>
      </w:r>
      <w:r w:rsidRPr="00157191">
        <w:rPr>
          <w:rStyle w:val="None"/>
          <w:rFonts w:ascii="Times New Roman" w:hAnsi="Times New Roman" w:cs="Times New Roman"/>
          <w:i/>
          <w:iCs/>
        </w:rPr>
        <w:t>(</w:t>
      </w:r>
      <w:r w:rsidRPr="00157191">
        <w:rPr>
          <w:rFonts w:ascii="Times New Roman" w:hAnsi="Times New Roman" w:cs="Times New Roman"/>
          <w:iCs/>
        </w:rPr>
        <w:t>Forthcoming at</w:t>
      </w:r>
      <w:r>
        <w:rPr>
          <w:rStyle w:val="None"/>
          <w:rFonts w:ascii="Times New Roman" w:hAnsi="Times New Roman"/>
          <w:i/>
          <w:iCs/>
        </w:rPr>
        <w:t xml:space="preserve"> International Organization).</w:t>
      </w:r>
    </w:p>
    <w:p w14:paraId="01A1981B" w14:textId="2C920736" w:rsidR="003B3E78" w:rsidRPr="002D6DFB" w:rsidRDefault="003B3E78" w:rsidP="002D6DFB">
      <w:pPr>
        <w:pStyle w:val="ListParagraph"/>
        <w:numPr>
          <w:ilvl w:val="0"/>
          <w:numId w:val="18"/>
        </w:numPr>
        <w:rPr>
          <w:color w:val="2A2A2A"/>
          <w:sz w:val="22"/>
          <w:szCs w:val="22"/>
          <w:shd w:val="clear" w:color="auto" w:fill="FFFFFF"/>
        </w:rPr>
      </w:pPr>
      <w:r w:rsidRPr="002D6DFB">
        <w:rPr>
          <w:color w:val="2A2A2A"/>
          <w:sz w:val="22"/>
          <w:szCs w:val="22"/>
          <w:shd w:val="clear" w:color="auto" w:fill="FFFFFF"/>
        </w:rPr>
        <w:t>Jonathan N</w:t>
      </w:r>
      <w:r w:rsidR="00FE3945" w:rsidRPr="002D6DFB">
        <w:rPr>
          <w:color w:val="2A2A2A"/>
          <w:sz w:val="22"/>
          <w:szCs w:val="22"/>
          <w:shd w:val="clear" w:color="auto" w:fill="FFFFFF"/>
        </w:rPr>
        <w:t>.</w:t>
      </w:r>
      <w:r w:rsidRPr="002D6DFB">
        <w:rPr>
          <w:color w:val="2A2A2A"/>
          <w:sz w:val="22"/>
          <w:szCs w:val="22"/>
          <w:shd w:val="clear" w:color="auto" w:fill="FFFFFF"/>
        </w:rPr>
        <w:t xml:space="preserve"> Markowitz, Suzie </w:t>
      </w:r>
      <w:proofErr w:type="spellStart"/>
      <w:r w:rsidRPr="002D6DFB">
        <w:rPr>
          <w:color w:val="2A2A2A"/>
          <w:sz w:val="22"/>
          <w:szCs w:val="22"/>
          <w:shd w:val="clear" w:color="auto" w:fill="FFFFFF"/>
        </w:rPr>
        <w:t>Mulesky</w:t>
      </w:r>
      <w:proofErr w:type="spellEnd"/>
      <w:r w:rsidRPr="002D6DFB">
        <w:rPr>
          <w:color w:val="2A2A2A"/>
          <w:sz w:val="22"/>
          <w:szCs w:val="22"/>
          <w:shd w:val="clear" w:color="auto" w:fill="FFFFFF"/>
        </w:rPr>
        <w:t>, Benjamin A</w:t>
      </w:r>
      <w:r w:rsidR="00D519FB" w:rsidRPr="002D6DFB">
        <w:rPr>
          <w:color w:val="2A2A2A"/>
          <w:sz w:val="22"/>
          <w:szCs w:val="22"/>
          <w:shd w:val="clear" w:color="auto" w:fill="FFFFFF"/>
        </w:rPr>
        <w:t>.</w:t>
      </w:r>
      <w:r w:rsidRPr="002D6DFB">
        <w:rPr>
          <w:color w:val="2A2A2A"/>
          <w:sz w:val="22"/>
          <w:szCs w:val="22"/>
          <w:shd w:val="clear" w:color="auto" w:fill="FFFFFF"/>
        </w:rPr>
        <w:t xml:space="preserve"> T</w:t>
      </w:r>
      <w:r w:rsidR="00D519FB" w:rsidRPr="002D6DFB">
        <w:rPr>
          <w:color w:val="2A2A2A"/>
          <w:sz w:val="22"/>
          <w:szCs w:val="22"/>
          <w:shd w:val="clear" w:color="auto" w:fill="FFFFFF"/>
        </w:rPr>
        <w:t>.</w:t>
      </w:r>
      <w:r w:rsidRPr="002D6DFB">
        <w:rPr>
          <w:color w:val="2A2A2A"/>
          <w:sz w:val="22"/>
          <w:szCs w:val="22"/>
          <w:shd w:val="clear" w:color="auto" w:fill="FFFFFF"/>
        </w:rPr>
        <w:t xml:space="preserve"> Graham, Christopher J</w:t>
      </w:r>
      <w:r w:rsidR="00D519FB" w:rsidRPr="002D6DFB">
        <w:rPr>
          <w:color w:val="2A2A2A"/>
          <w:sz w:val="22"/>
          <w:szCs w:val="22"/>
          <w:shd w:val="clear" w:color="auto" w:fill="FFFFFF"/>
        </w:rPr>
        <w:t>.</w:t>
      </w:r>
      <w:r w:rsidRPr="002D6DFB">
        <w:rPr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2D6DFB">
        <w:rPr>
          <w:color w:val="2A2A2A"/>
          <w:sz w:val="22"/>
          <w:szCs w:val="22"/>
          <w:shd w:val="clear" w:color="auto" w:fill="FFFFFF"/>
        </w:rPr>
        <w:t>Fariss</w:t>
      </w:r>
      <w:proofErr w:type="spellEnd"/>
      <w:r w:rsidRPr="002D6DFB">
        <w:rPr>
          <w:color w:val="2A2A2A"/>
          <w:sz w:val="22"/>
          <w:szCs w:val="22"/>
          <w:shd w:val="clear" w:color="auto" w:fill="FFFFFF"/>
        </w:rPr>
        <w:t xml:space="preserve">, </w:t>
      </w:r>
      <w:r w:rsidR="00D519FB" w:rsidRPr="002D6DFB">
        <w:rPr>
          <w:color w:val="2A2A2A"/>
          <w:sz w:val="22"/>
          <w:szCs w:val="22"/>
          <w:shd w:val="clear" w:color="auto" w:fill="FFFFFF"/>
        </w:rPr>
        <w:t>2020. “</w:t>
      </w:r>
      <w:hyperlink r:id="rId12" w:history="1">
        <w:r w:rsidRPr="002D6DFB">
          <w:rPr>
            <w:rStyle w:val="Hyperlink"/>
            <w:sz w:val="22"/>
            <w:szCs w:val="22"/>
            <w:shd w:val="clear" w:color="auto" w:fill="FFFFFF"/>
          </w:rPr>
          <w:t>Productive Pacifists: The Rise of Production-Oriented States and Decline of Profit-Motivated Conquest</w:t>
        </w:r>
      </w:hyperlink>
      <w:r w:rsidR="00D519FB" w:rsidRPr="002D6DFB">
        <w:rPr>
          <w:color w:val="2A2A2A"/>
          <w:sz w:val="22"/>
          <w:szCs w:val="22"/>
          <w:shd w:val="clear" w:color="auto" w:fill="FFFFFF"/>
        </w:rPr>
        <w:t>”</w:t>
      </w:r>
      <w:r w:rsidRPr="002D6DFB">
        <w:rPr>
          <w:rStyle w:val="apple-converted-space"/>
          <w:color w:val="2A2A2A"/>
          <w:sz w:val="22"/>
          <w:szCs w:val="22"/>
          <w:shd w:val="clear" w:color="auto" w:fill="FFFFFF"/>
        </w:rPr>
        <w:t> </w:t>
      </w:r>
      <w:r w:rsidRPr="002D6DFB">
        <w:rPr>
          <w:rStyle w:val="Emphasis"/>
          <w:color w:val="2A2A2A"/>
          <w:sz w:val="22"/>
          <w:szCs w:val="22"/>
          <w:bdr w:val="none" w:sz="0" w:space="0" w:color="auto" w:frame="1"/>
        </w:rPr>
        <w:t>International Studies Quarterly</w:t>
      </w:r>
      <w:r w:rsidR="00D519FB" w:rsidRPr="002D6DFB">
        <w:rPr>
          <w:color w:val="2A2A2A"/>
          <w:sz w:val="22"/>
          <w:szCs w:val="22"/>
          <w:shd w:val="clear" w:color="auto" w:fill="FFFFFF"/>
        </w:rPr>
        <w:t xml:space="preserve"> 64(3):558–572</w:t>
      </w:r>
    </w:p>
    <w:p w14:paraId="249D0A7E" w14:textId="542B8CE2" w:rsidR="003B3E78" w:rsidRPr="002D6DFB" w:rsidRDefault="003B3E78" w:rsidP="002D6DF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D6DFB">
        <w:rPr>
          <w:color w:val="2A2A2A"/>
          <w:sz w:val="22"/>
          <w:szCs w:val="22"/>
          <w:shd w:val="clear" w:color="auto" w:fill="FFFFFF"/>
        </w:rPr>
        <w:t>Therese Anders, Christopher J</w:t>
      </w:r>
      <w:r w:rsidR="00D519FB" w:rsidRPr="002D6DFB">
        <w:rPr>
          <w:color w:val="2A2A2A"/>
          <w:sz w:val="22"/>
          <w:szCs w:val="22"/>
          <w:shd w:val="clear" w:color="auto" w:fill="FFFFFF"/>
        </w:rPr>
        <w:t>.</w:t>
      </w:r>
      <w:r w:rsidRPr="002D6DFB">
        <w:rPr>
          <w:color w:val="2A2A2A"/>
          <w:sz w:val="22"/>
          <w:szCs w:val="22"/>
          <w:shd w:val="clear" w:color="auto" w:fill="FFFFFF"/>
        </w:rPr>
        <w:t xml:space="preserve"> </w:t>
      </w:r>
      <w:proofErr w:type="spellStart"/>
      <w:r w:rsidRPr="002D6DFB">
        <w:rPr>
          <w:color w:val="2A2A2A"/>
          <w:sz w:val="22"/>
          <w:szCs w:val="22"/>
          <w:shd w:val="clear" w:color="auto" w:fill="FFFFFF"/>
        </w:rPr>
        <w:t>Fariss</w:t>
      </w:r>
      <w:proofErr w:type="spellEnd"/>
      <w:r w:rsidRPr="002D6DFB">
        <w:rPr>
          <w:color w:val="2A2A2A"/>
          <w:sz w:val="22"/>
          <w:szCs w:val="22"/>
          <w:shd w:val="clear" w:color="auto" w:fill="FFFFFF"/>
        </w:rPr>
        <w:t>, Jonathan N</w:t>
      </w:r>
      <w:r w:rsidR="00D519FB" w:rsidRPr="002D6DFB">
        <w:rPr>
          <w:color w:val="2A2A2A"/>
          <w:sz w:val="22"/>
          <w:szCs w:val="22"/>
          <w:shd w:val="clear" w:color="auto" w:fill="FFFFFF"/>
        </w:rPr>
        <w:t>.</w:t>
      </w:r>
      <w:r w:rsidRPr="002D6DFB">
        <w:rPr>
          <w:color w:val="2A2A2A"/>
          <w:sz w:val="22"/>
          <w:szCs w:val="22"/>
          <w:shd w:val="clear" w:color="auto" w:fill="FFFFFF"/>
        </w:rPr>
        <w:t xml:space="preserve"> Markowitz,</w:t>
      </w:r>
      <w:r w:rsidR="00D519FB" w:rsidRPr="002D6DFB">
        <w:rPr>
          <w:color w:val="2A2A2A"/>
          <w:sz w:val="22"/>
          <w:szCs w:val="22"/>
          <w:shd w:val="clear" w:color="auto" w:fill="FFFFFF"/>
        </w:rPr>
        <w:t xml:space="preserve"> 2020.</w:t>
      </w:r>
      <w:r w:rsidRPr="002D6DFB">
        <w:rPr>
          <w:color w:val="2A2A2A"/>
          <w:sz w:val="22"/>
          <w:szCs w:val="22"/>
          <w:shd w:val="clear" w:color="auto" w:fill="FFFFFF"/>
        </w:rPr>
        <w:t xml:space="preserve"> </w:t>
      </w:r>
      <w:hyperlink r:id="rId13" w:history="1">
        <w:r w:rsidR="00D519FB" w:rsidRPr="002D6DFB">
          <w:rPr>
            <w:rStyle w:val="Hyperlink"/>
            <w:sz w:val="22"/>
            <w:szCs w:val="22"/>
            <w:shd w:val="clear" w:color="auto" w:fill="FFFFFF"/>
          </w:rPr>
          <w:t>“</w:t>
        </w:r>
        <w:r w:rsidRPr="002D6DFB">
          <w:rPr>
            <w:rStyle w:val="Hyperlink"/>
            <w:sz w:val="22"/>
            <w:szCs w:val="22"/>
            <w:shd w:val="clear" w:color="auto" w:fill="FFFFFF"/>
          </w:rPr>
          <w:t>Bread Before Guns or Butter: Introducing Surplus Domestic Product (SDP)</w:t>
        </w:r>
        <w:r w:rsidR="00D519FB" w:rsidRPr="002D6DFB">
          <w:rPr>
            <w:rStyle w:val="Hyperlink"/>
            <w:sz w:val="22"/>
            <w:szCs w:val="22"/>
            <w:shd w:val="clear" w:color="auto" w:fill="FFFFFF"/>
          </w:rPr>
          <w:t>”</w:t>
        </w:r>
        <w:r w:rsidRPr="002D6DFB">
          <w:rPr>
            <w:rStyle w:val="Hyperlink"/>
            <w:sz w:val="22"/>
            <w:szCs w:val="22"/>
            <w:shd w:val="clear" w:color="auto" w:fill="FFFFFF"/>
          </w:rPr>
          <w:t>, </w:t>
        </w:r>
      </w:hyperlink>
      <w:r w:rsidRPr="002D6DFB">
        <w:rPr>
          <w:rStyle w:val="Emphasis"/>
          <w:color w:val="2A2A2A"/>
          <w:sz w:val="22"/>
          <w:szCs w:val="22"/>
          <w:bdr w:val="none" w:sz="0" w:space="0" w:color="auto" w:frame="1"/>
        </w:rPr>
        <w:t>International Studies Quarterly</w:t>
      </w:r>
      <w:r w:rsidR="00D519FB" w:rsidRPr="002D6DFB">
        <w:rPr>
          <w:color w:val="2A2A2A"/>
          <w:sz w:val="22"/>
          <w:szCs w:val="22"/>
          <w:shd w:val="clear" w:color="auto" w:fill="FFFFFF"/>
        </w:rPr>
        <w:t xml:space="preserve"> 64(2): </w:t>
      </w:r>
      <w:r w:rsidRPr="002D6DFB">
        <w:rPr>
          <w:color w:val="2A2A2A"/>
          <w:sz w:val="22"/>
          <w:szCs w:val="22"/>
          <w:shd w:val="clear" w:color="auto" w:fill="FFFFFF"/>
        </w:rPr>
        <w:t>392–405</w:t>
      </w:r>
      <w:r w:rsidR="00D519FB" w:rsidRPr="002D6DFB">
        <w:rPr>
          <w:sz w:val="22"/>
          <w:szCs w:val="22"/>
        </w:rPr>
        <w:t xml:space="preserve"> </w:t>
      </w:r>
    </w:p>
    <w:p w14:paraId="1B1EF37E" w14:textId="75D22F70" w:rsidR="00AF2233" w:rsidRPr="001B3F27" w:rsidRDefault="00581561" w:rsidP="002D6DFB">
      <w:pPr>
        <w:pStyle w:val="Body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1B3F27">
        <w:rPr>
          <w:rFonts w:ascii="Times New Roman" w:hAnsi="Times New Roman" w:cs="Times New Roman"/>
        </w:rPr>
        <w:t xml:space="preserve">Jonathan </w:t>
      </w:r>
      <w:r w:rsidR="003B3E78" w:rsidRPr="001B3F27">
        <w:rPr>
          <w:rFonts w:ascii="Times New Roman" w:hAnsi="Times New Roman" w:cs="Times New Roman"/>
        </w:rPr>
        <w:t xml:space="preserve">N. </w:t>
      </w:r>
      <w:r w:rsidRPr="001B3F27">
        <w:rPr>
          <w:rFonts w:ascii="Times New Roman" w:hAnsi="Times New Roman" w:cs="Times New Roman"/>
        </w:rPr>
        <w:t xml:space="preserve">Markowitz, Christopher </w:t>
      </w:r>
      <w:r w:rsidR="00D519FB">
        <w:rPr>
          <w:rFonts w:ascii="Times New Roman" w:hAnsi="Times New Roman" w:cs="Times New Roman"/>
        </w:rPr>
        <w:t xml:space="preserve">J. </w:t>
      </w:r>
      <w:proofErr w:type="spellStart"/>
      <w:r w:rsidRPr="001B3F27">
        <w:rPr>
          <w:rFonts w:ascii="Times New Roman" w:hAnsi="Times New Roman" w:cs="Times New Roman"/>
        </w:rPr>
        <w:t>Fariss</w:t>
      </w:r>
      <w:proofErr w:type="spellEnd"/>
      <w:r w:rsidRPr="001B3F27">
        <w:rPr>
          <w:rFonts w:ascii="Times New Roman" w:hAnsi="Times New Roman" w:cs="Times New Roman"/>
        </w:rPr>
        <w:t xml:space="preserve"> and Blake R. McMahon</w:t>
      </w:r>
      <w:r w:rsidR="00D519FB">
        <w:rPr>
          <w:rFonts w:ascii="Times New Roman" w:hAnsi="Times New Roman" w:cs="Times New Roman"/>
        </w:rPr>
        <w:t>, 2018.</w:t>
      </w:r>
      <w:r w:rsidRPr="001B3F27">
        <w:rPr>
          <w:rFonts w:ascii="Times New Roman" w:hAnsi="Times New Roman" w:cs="Times New Roman"/>
        </w:rPr>
        <w:t xml:space="preserve"> </w:t>
      </w:r>
      <w:r w:rsidRPr="001B3F27">
        <w:rPr>
          <w:rStyle w:val="None"/>
          <w:rFonts w:ascii="Times New Roman" w:hAnsi="Times New Roman" w:cs="Times New Roman"/>
        </w:rPr>
        <w:t>“</w:t>
      </w:r>
      <w:hyperlink r:id="rId14" w:history="1">
        <w:r w:rsidRPr="001B3F27">
          <w:rPr>
            <w:rStyle w:val="Hyperlink1"/>
            <w:rFonts w:ascii="Times New Roman" w:hAnsi="Times New Roman" w:cs="Times New Roman"/>
          </w:rPr>
          <w:t>Producing Goods and Projecting Power: How What You Make Influences What You Take</w:t>
        </w:r>
      </w:hyperlink>
      <w:r w:rsidRPr="001B3F27">
        <w:rPr>
          <w:rStyle w:val="None"/>
          <w:rFonts w:ascii="Times New Roman" w:hAnsi="Times New Roman" w:cs="Times New Roman"/>
        </w:rPr>
        <w:t xml:space="preserve">” </w:t>
      </w:r>
      <w:r w:rsidRPr="001B3F27">
        <w:rPr>
          <w:rStyle w:val="None"/>
          <w:rFonts w:ascii="Times New Roman" w:hAnsi="Times New Roman" w:cs="Times New Roman"/>
          <w:i/>
          <w:iCs/>
        </w:rPr>
        <w:t>Journal of Conflict Resolution</w:t>
      </w:r>
      <w:r w:rsidR="00D519FB">
        <w:rPr>
          <w:rStyle w:val="None"/>
          <w:rFonts w:ascii="Times New Roman" w:hAnsi="Times New Roman" w:cs="Times New Roman"/>
          <w:i/>
          <w:iCs/>
        </w:rPr>
        <w:t xml:space="preserve"> </w:t>
      </w:r>
      <w:r w:rsidR="00D519FB">
        <w:rPr>
          <w:rStyle w:val="None"/>
          <w:rFonts w:ascii="Times New Roman" w:hAnsi="Times New Roman" w:cs="Times New Roman"/>
        </w:rPr>
        <w:t>63(6): 1368-1402.</w:t>
      </w:r>
    </w:p>
    <w:p w14:paraId="0D6FF0BE" w14:textId="77AE1C0E" w:rsidR="00AF2233" w:rsidRPr="001B3F27" w:rsidRDefault="00581561" w:rsidP="002D6DFB">
      <w:pPr>
        <w:pStyle w:val="Body"/>
        <w:numPr>
          <w:ilvl w:val="0"/>
          <w:numId w:val="21"/>
        </w:numPr>
        <w:rPr>
          <w:rFonts w:ascii="Times New Roman" w:eastAsia="Times New Roman" w:hAnsi="Times New Roman" w:cs="Times New Roman"/>
          <w:lang w:val="de-DE"/>
        </w:rPr>
      </w:pPr>
      <w:r w:rsidRPr="001B3F27">
        <w:rPr>
          <w:rFonts w:ascii="Times New Roman" w:hAnsi="Times New Roman" w:cs="Times New Roman"/>
          <w:lang w:val="de-DE"/>
        </w:rPr>
        <w:t xml:space="preserve">Jonathan N. Markowitz </w:t>
      </w:r>
      <w:proofErr w:type="spellStart"/>
      <w:r w:rsidRPr="001B3F27">
        <w:rPr>
          <w:rFonts w:ascii="Times New Roman" w:hAnsi="Times New Roman" w:cs="Times New Roman"/>
          <w:lang w:val="de-DE"/>
        </w:rPr>
        <w:t>and</w:t>
      </w:r>
      <w:proofErr w:type="spellEnd"/>
      <w:r w:rsidRPr="001B3F27">
        <w:rPr>
          <w:rFonts w:ascii="Times New Roman" w:hAnsi="Times New Roman" w:cs="Times New Roman"/>
          <w:lang w:val="de-DE"/>
        </w:rPr>
        <w:t xml:space="preserve"> Christopher</w:t>
      </w:r>
      <w:r w:rsidR="00D519FB">
        <w:rPr>
          <w:rFonts w:ascii="Times New Roman" w:hAnsi="Times New Roman" w:cs="Times New Roman"/>
          <w:lang w:val="de-DE"/>
        </w:rPr>
        <w:t xml:space="preserve"> J.</w:t>
      </w:r>
      <w:r w:rsidRPr="001B3F2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B3F27">
        <w:rPr>
          <w:rFonts w:ascii="Times New Roman" w:hAnsi="Times New Roman" w:cs="Times New Roman"/>
          <w:lang w:val="de-DE"/>
        </w:rPr>
        <w:t>Fariss</w:t>
      </w:r>
      <w:proofErr w:type="spellEnd"/>
      <w:r w:rsidR="00D519FB">
        <w:rPr>
          <w:rFonts w:ascii="Times New Roman" w:hAnsi="Times New Roman" w:cs="Times New Roman"/>
          <w:lang w:val="de-DE"/>
        </w:rPr>
        <w:t>, 2018.</w:t>
      </w:r>
      <w:r w:rsidRPr="001B3F27">
        <w:rPr>
          <w:rFonts w:ascii="Times New Roman" w:hAnsi="Times New Roman" w:cs="Times New Roman"/>
          <w:lang w:val="de-DE"/>
        </w:rPr>
        <w:t xml:space="preserve"> </w:t>
      </w:r>
      <w:r w:rsidRPr="001B3F27">
        <w:rPr>
          <w:rStyle w:val="None"/>
          <w:rFonts w:ascii="Times New Roman" w:hAnsi="Times New Roman" w:cs="Times New Roman"/>
        </w:rPr>
        <w:t>“</w:t>
      </w:r>
      <w:hyperlink r:id="rId15" w:history="1">
        <w:r w:rsidRPr="001B3F27">
          <w:rPr>
            <w:rStyle w:val="Hyperlink1"/>
            <w:rFonts w:ascii="Times New Roman" w:hAnsi="Times New Roman" w:cs="Times New Roman"/>
          </w:rPr>
          <w:t>Power, Proximity, and Democracy: Geopolitical Competition in the International System</w:t>
        </w:r>
      </w:hyperlink>
      <w:r w:rsidRPr="001B3F27">
        <w:rPr>
          <w:rStyle w:val="None"/>
          <w:rFonts w:ascii="Times New Roman" w:hAnsi="Times New Roman" w:cs="Times New Roman"/>
        </w:rPr>
        <w:t xml:space="preserve">” </w:t>
      </w:r>
      <w:r w:rsidRPr="001B3F27">
        <w:rPr>
          <w:rStyle w:val="None"/>
          <w:rFonts w:ascii="Times New Roman" w:hAnsi="Times New Roman" w:cs="Times New Roman"/>
          <w:b/>
          <w:bCs/>
        </w:rPr>
        <w:t xml:space="preserve"> </w:t>
      </w:r>
      <w:r w:rsidRPr="001B3F27">
        <w:rPr>
          <w:rStyle w:val="None"/>
          <w:rFonts w:ascii="Times New Roman" w:hAnsi="Times New Roman" w:cs="Times New Roman"/>
          <w:i/>
          <w:iCs/>
        </w:rPr>
        <w:t xml:space="preserve">Journal of Peace Research </w:t>
      </w:r>
      <w:r w:rsidRPr="001B3F27">
        <w:rPr>
          <w:rFonts w:ascii="Times New Roman" w:hAnsi="Times New Roman" w:cs="Times New Roman"/>
          <w:lang w:val="pt-PT"/>
        </w:rPr>
        <w:t>55</w:t>
      </w:r>
      <w:r w:rsidR="00D519FB">
        <w:rPr>
          <w:rFonts w:ascii="Times New Roman" w:hAnsi="Times New Roman" w:cs="Times New Roman"/>
          <w:lang w:val="pt-PT"/>
        </w:rPr>
        <w:t>(</w:t>
      </w:r>
      <w:r w:rsidRPr="001B3F27">
        <w:rPr>
          <w:rFonts w:ascii="Times New Roman" w:hAnsi="Times New Roman" w:cs="Times New Roman"/>
          <w:lang w:val="pt-PT"/>
        </w:rPr>
        <w:t>1</w:t>
      </w:r>
      <w:r w:rsidR="00D519FB">
        <w:rPr>
          <w:rFonts w:ascii="Times New Roman" w:hAnsi="Times New Roman" w:cs="Times New Roman"/>
          <w:lang w:val="pt-PT"/>
        </w:rPr>
        <w:t>)</w:t>
      </w:r>
      <w:r w:rsidRPr="001B3F27">
        <w:rPr>
          <w:rFonts w:ascii="Times New Roman" w:hAnsi="Times New Roman" w:cs="Times New Roman"/>
          <w:lang w:val="pt-PT"/>
        </w:rPr>
        <w:t>: 78-93.</w:t>
      </w:r>
    </w:p>
    <w:p w14:paraId="1A736A8D" w14:textId="3A5B96F1" w:rsidR="00AF2233" w:rsidRPr="001B3F27" w:rsidRDefault="00581561" w:rsidP="002D6DFB">
      <w:pPr>
        <w:pStyle w:val="Body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1B3F27">
        <w:rPr>
          <w:rFonts w:ascii="Times New Roman" w:hAnsi="Times New Roman" w:cs="Times New Roman"/>
        </w:rPr>
        <w:t xml:space="preserve">Paul C. </w:t>
      </w:r>
      <w:proofErr w:type="spellStart"/>
      <w:r w:rsidRPr="001B3F27">
        <w:rPr>
          <w:rFonts w:ascii="Times New Roman" w:hAnsi="Times New Roman" w:cs="Times New Roman"/>
        </w:rPr>
        <w:t>Avey</w:t>
      </w:r>
      <w:proofErr w:type="spellEnd"/>
      <w:r w:rsidRPr="001B3F27">
        <w:rPr>
          <w:rFonts w:ascii="Times New Roman" w:hAnsi="Times New Roman" w:cs="Times New Roman"/>
        </w:rPr>
        <w:t>, Jonathan N. Markowitz, and Robert J. Reardon</w:t>
      </w:r>
      <w:r w:rsidR="00D519FB">
        <w:rPr>
          <w:rFonts w:ascii="Times New Roman" w:hAnsi="Times New Roman" w:cs="Times New Roman"/>
        </w:rPr>
        <w:t>, 2018.</w:t>
      </w:r>
      <w:r w:rsidRPr="001B3F27">
        <w:rPr>
          <w:rFonts w:ascii="Times New Roman" w:hAnsi="Times New Roman" w:cs="Times New Roman"/>
        </w:rPr>
        <w:t xml:space="preserve"> </w:t>
      </w:r>
      <w:r w:rsidRPr="001B3F27">
        <w:rPr>
          <w:rStyle w:val="None"/>
          <w:rFonts w:ascii="Times New Roman" w:hAnsi="Times New Roman" w:cs="Times New Roman"/>
        </w:rPr>
        <w:t>“</w:t>
      </w:r>
      <w:hyperlink r:id="rId16" w:history="1">
        <w:r w:rsidRPr="001B3F27">
          <w:rPr>
            <w:rStyle w:val="Hyperlink1"/>
            <w:rFonts w:ascii="Times New Roman" w:hAnsi="Times New Roman" w:cs="Times New Roman"/>
          </w:rPr>
          <w:t>Do US Troop Withdrawals Cause Instability? Evidence from Two Exogenous Shocks on the Korean Peninsula</w:t>
        </w:r>
      </w:hyperlink>
      <w:r w:rsidRPr="001B3F27">
        <w:rPr>
          <w:rStyle w:val="None"/>
          <w:rFonts w:ascii="Times New Roman" w:hAnsi="Times New Roman" w:cs="Times New Roman"/>
        </w:rPr>
        <w:t xml:space="preserve">” </w:t>
      </w:r>
      <w:r w:rsidRPr="001B3F27">
        <w:rPr>
          <w:rStyle w:val="None"/>
          <w:rFonts w:ascii="Times New Roman" w:hAnsi="Times New Roman" w:cs="Times New Roman"/>
          <w:i/>
          <w:iCs/>
        </w:rPr>
        <w:t>Journal of Global Security Studies</w:t>
      </w:r>
      <w:r w:rsidRPr="001B3F27">
        <w:rPr>
          <w:rFonts w:ascii="Times New Roman" w:hAnsi="Times New Roman" w:cs="Times New Roman"/>
        </w:rPr>
        <w:t xml:space="preserve"> 3</w:t>
      </w:r>
      <w:r w:rsidR="00D519FB">
        <w:rPr>
          <w:rFonts w:ascii="Times New Roman" w:hAnsi="Times New Roman" w:cs="Times New Roman"/>
        </w:rPr>
        <w:t>(</w:t>
      </w:r>
      <w:r w:rsidRPr="001B3F27">
        <w:rPr>
          <w:rFonts w:ascii="Times New Roman" w:hAnsi="Times New Roman" w:cs="Times New Roman"/>
        </w:rPr>
        <w:t>1</w:t>
      </w:r>
      <w:r w:rsidR="00D519FB">
        <w:rPr>
          <w:rFonts w:ascii="Times New Roman" w:hAnsi="Times New Roman" w:cs="Times New Roman"/>
        </w:rPr>
        <w:t>)</w:t>
      </w:r>
      <w:r w:rsidRPr="001B3F27">
        <w:rPr>
          <w:rFonts w:ascii="Times New Roman" w:hAnsi="Times New Roman" w:cs="Times New Roman"/>
        </w:rPr>
        <w:t>: 72</w:t>
      </w:r>
      <w:r w:rsidRPr="001B3F27">
        <w:rPr>
          <w:rStyle w:val="None"/>
          <w:rFonts w:ascii="Times New Roman" w:hAnsi="Times New Roman" w:cs="Times New Roman"/>
        </w:rPr>
        <w:t>–</w:t>
      </w:r>
      <w:r w:rsidRPr="001B3F27">
        <w:rPr>
          <w:rFonts w:ascii="Times New Roman" w:hAnsi="Times New Roman" w:cs="Times New Roman"/>
        </w:rPr>
        <w:t>92.</w:t>
      </w:r>
    </w:p>
    <w:p w14:paraId="58CB63EC" w14:textId="1CF315BF" w:rsidR="00AF2233" w:rsidRPr="001B3F27" w:rsidRDefault="00581561" w:rsidP="002D6DFB">
      <w:pPr>
        <w:pStyle w:val="Body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1B3F27">
        <w:rPr>
          <w:rFonts w:ascii="Times New Roman" w:hAnsi="Times New Roman" w:cs="Times New Roman"/>
        </w:rPr>
        <w:t xml:space="preserve">Paul C. </w:t>
      </w:r>
      <w:proofErr w:type="spellStart"/>
      <w:r w:rsidRPr="001B3F27">
        <w:rPr>
          <w:rFonts w:ascii="Times New Roman" w:hAnsi="Times New Roman" w:cs="Times New Roman"/>
        </w:rPr>
        <w:t>Avey</w:t>
      </w:r>
      <w:proofErr w:type="spellEnd"/>
      <w:r w:rsidRPr="001B3F27">
        <w:rPr>
          <w:rFonts w:ascii="Times New Roman" w:hAnsi="Times New Roman" w:cs="Times New Roman"/>
        </w:rPr>
        <w:t>, Jonathan N. Markowitz and Robert J. Reardon</w:t>
      </w:r>
      <w:r w:rsidR="00D519FB">
        <w:rPr>
          <w:rFonts w:ascii="Times New Roman" w:hAnsi="Times New Roman" w:cs="Times New Roman"/>
        </w:rPr>
        <w:t>, 2018.</w:t>
      </w:r>
      <w:r w:rsidRPr="001B3F27">
        <w:rPr>
          <w:rFonts w:ascii="Times New Roman" w:hAnsi="Times New Roman" w:cs="Times New Roman"/>
        </w:rPr>
        <w:t xml:space="preserve"> </w:t>
      </w:r>
      <w:r w:rsidRPr="001B3F27">
        <w:rPr>
          <w:rStyle w:val="None"/>
          <w:rFonts w:ascii="Times New Roman" w:hAnsi="Times New Roman" w:cs="Times New Roman"/>
        </w:rPr>
        <w:t>“</w:t>
      </w:r>
      <w:hyperlink r:id="rId17" w:history="1">
        <w:r w:rsidRPr="001B3F27">
          <w:rPr>
            <w:rStyle w:val="Hyperlink1"/>
            <w:rFonts w:ascii="Times New Roman" w:hAnsi="Times New Roman" w:cs="Times New Roman"/>
          </w:rPr>
          <w:t>Disentangling Grand Strategy: International Relations Theory and U.S. Grand Strategy</w:t>
        </w:r>
      </w:hyperlink>
      <w:r w:rsidRPr="001B3F27">
        <w:rPr>
          <w:rStyle w:val="None"/>
          <w:rFonts w:ascii="Times New Roman" w:hAnsi="Times New Roman" w:cs="Times New Roman"/>
        </w:rPr>
        <w:t xml:space="preserve">” </w:t>
      </w:r>
      <w:r w:rsidRPr="001B3F27">
        <w:rPr>
          <w:rStyle w:val="None"/>
          <w:rFonts w:ascii="Times New Roman" w:hAnsi="Times New Roman" w:cs="Times New Roman"/>
          <w:i/>
          <w:iCs/>
        </w:rPr>
        <w:t>Texas National Security Review</w:t>
      </w:r>
      <w:r w:rsidR="00D519FB">
        <w:rPr>
          <w:rFonts w:ascii="Times New Roman" w:hAnsi="Times New Roman" w:cs="Times New Roman"/>
        </w:rPr>
        <w:t xml:space="preserve"> 2(1).</w:t>
      </w:r>
    </w:p>
    <w:p w14:paraId="0DC53BE0" w14:textId="43AEC018" w:rsidR="00AF2233" w:rsidRPr="001B3F27" w:rsidRDefault="006B1B90">
      <w:pPr>
        <w:pStyle w:val="Body"/>
        <w:numPr>
          <w:ilvl w:val="0"/>
          <w:numId w:val="2"/>
        </w:numPr>
        <w:spacing w:after="180"/>
        <w:rPr>
          <w:rFonts w:ascii="Times New Roman" w:eastAsia="Times New Roman" w:hAnsi="Times New Roman" w:cs="Times New Roman"/>
        </w:rPr>
      </w:pPr>
      <w:r w:rsidRPr="001B3F27">
        <w:rPr>
          <w:rFonts w:ascii="Times New Roman" w:hAnsi="Times New Roman" w:cs="Times New Roman"/>
        </w:rPr>
        <w:t xml:space="preserve">Jonathan N. Markowitz and Christopher J. </w:t>
      </w:r>
      <w:proofErr w:type="spellStart"/>
      <w:r w:rsidRPr="001B3F27">
        <w:rPr>
          <w:rFonts w:ascii="Times New Roman" w:hAnsi="Times New Roman" w:cs="Times New Roman"/>
        </w:rPr>
        <w:t>Fariss</w:t>
      </w:r>
      <w:proofErr w:type="spellEnd"/>
      <w:r w:rsidR="00D519FB">
        <w:rPr>
          <w:rFonts w:ascii="Times New Roman" w:hAnsi="Times New Roman" w:cs="Times New Roman"/>
        </w:rPr>
        <w:t xml:space="preserve">, 2013. </w:t>
      </w:r>
      <w:r w:rsidR="00581561" w:rsidRPr="001B3F27">
        <w:rPr>
          <w:rFonts w:ascii="Times New Roman" w:hAnsi="Times New Roman" w:cs="Times New Roman"/>
        </w:rPr>
        <w:t>"</w:t>
      </w:r>
      <w:hyperlink r:id="rId18" w:history="1">
        <w:r w:rsidR="00581561" w:rsidRPr="001B3F27">
          <w:rPr>
            <w:rStyle w:val="Hyperlink1"/>
            <w:rFonts w:ascii="Times New Roman" w:hAnsi="Times New Roman" w:cs="Times New Roman"/>
          </w:rPr>
          <w:t>Going the Distance: The Price of Projecting Power</w:t>
        </w:r>
      </w:hyperlink>
      <w:r w:rsidR="00581561" w:rsidRPr="001B3F27">
        <w:rPr>
          <w:rFonts w:ascii="Times New Roman" w:hAnsi="Times New Roman" w:cs="Times New Roman"/>
        </w:rPr>
        <w:t xml:space="preserve">" </w:t>
      </w:r>
      <w:r w:rsidR="00581561" w:rsidRPr="001B3F27">
        <w:rPr>
          <w:rStyle w:val="None"/>
          <w:rFonts w:ascii="Times New Roman" w:hAnsi="Times New Roman" w:cs="Times New Roman"/>
          <w:i/>
          <w:iCs/>
          <w:lang w:val="fr-FR"/>
        </w:rPr>
        <w:t xml:space="preserve">International Interactions </w:t>
      </w:r>
      <w:r w:rsidR="00581561" w:rsidRPr="001B3F27">
        <w:rPr>
          <w:rFonts w:ascii="Times New Roman" w:hAnsi="Times New Roman" w:cs="Times New Roman"/>
        </w:rPr>
        <w:t>39</w:t>
      </w:r>
      <w:r w:rsidR="00D519FB">
        <w:rPr>
          <w:rFonts w:ascii="Times New Roman" w:hAnsi="Times New Roman" w:cs="Times New Roman"/>
        </w:rPr>
        <w:t>(2</w:t>
      </w:r>
      <w:r w:rsidR="00581561" w:rsidRPr="001B3F27">
        <w:rPr>
          <w:rFonts w:ascii="Times New Roman" w:hAnsi="Times New Roman" w:cs="Times New Roman"/>
        </w:rPr>
        <w:t xml:space="preserve">): 119-43. </w:t>
      </w:r>
    </w:p>
    <w:p w14:paraId="6296C828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4D8980D2" w14:textId="77777777" w:rsidR="00AF2233" w:rsidRDefault="00581561">
      <w:pPr>
        <w:pStyle w:val="Body"/>
        <w:spacing w:after="18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Peer-reviewed Book Chapters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0921AB6" wp14:editId="501761B4">
                <wp:extent cx="5943600" cy="1905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2F1FCD69" w14:textId="77777777" w:rsidR="00AF2233" w:rsidRDefault="00581561">
      <w:pPr>
        <w:pStyle w:val="Body"/>
        <w:numPr>
          <w:ilvl w:val="0"/>
          <w:numId w:val="4"/>
        </w:numPr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Jonathan N. Markowitz </w:t>
      </w: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Prices or Power Politics: When and Why States Coercively Compete Over Resources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in </w:t>
      </w:r>
      <w:r>
        <w:rPr>
          <w:rStyle w:val="None"/>
          <w:rFonts w:ascii="Times New Roman" w:hAnsi="Times New Roman"/>
          <w:i/>
          <w:iCs/>
        </w:rPr>
        <w:t>Coercion: The Power to Hurt in International Politics</w:t>
      </w:r>
      <w:r>
        <w:rPr>
          <w:rFonts w:ascii="Times New Roman" w:hAnsi="Times New Roman"/>
        </w:rPr>
        <w:t xml:space="preserve">. Greenhill, Kelly and Peter Krause eds. </w:t>
      </w:r>
      <w:r>
        <w:rPr>
          <w:rStyle w:val="None"/>
          <w:rFonts w:ascii="Times New Roman" w:hAnsi="Times New Roman"/>
          <w:i/>
          <w:iCs/>
        </w:rPr>
        <w:t xml:space="preserve">Oxford University Press 2018. </w:t>
      </w:r>
    </w:p>
    <w:p w14:paraId="7217F5CE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1C3DD6AD" w14:textId="77777777" w:rsidR="00AF2233" w:rsidRDefault="00581561">
      <w:pPr>
        <w:pStyle w:val="Body"/>
        <w:spacing w:after="18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lastRenderedPageBreak/>
        <w:t>Papers under Review with Revise and Resubmit Status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C0C08F7" wp14:editId="64C0A5A6">
                <wp:extent cx="5943600" cy="1905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454720BE" w14:textId="54C31AAE" w:rsidR="009508A7" w:rsidRPr="007C10C7" w:rsidRDefault="009508A7" w:rsidP="009508A7">
      <w:pPr>
        <w:pStyle w:val="Body"/>
        <w:numPr>
          <w:ilvl w:val="0"/>
          <w:numId w:val="6"/>
        </w:numPr>
        <w:rPr>
          <w:rStyle w:val="None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Therese Anders, Christopher J. </w:t>
      </w:r>
      <w:proofErr w:type="spellStart"/>
      <w:r>
        <w:rPr>
          <w:rFonts w:ascii="Times New Roman" w:hAnsi="Times New Roman"/>
        </w:rPr>
        <w:t>Fariss</w:t>
      </w:r>
      <w:proofErr w:type="spellEnd"/>
      <w:r>
        <w:rPr>
          <w:rFonts w:ascii="Times New Roman" w:hAnsi="Times New Roman"/>
        </w:rPr>
        <w:t>, and Jonathan N. Markowitz</w:t>
      </w:r>
      <w:r w:rsidR="007C10C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C10C7">
        <w:rPr>
          <w:rFonts w:ascii="Times New Roman" w:hAnsi="Times New Roman"/>
        </w:rPr>
        <w:t>“</w:t>
      </w:r>
      <w:hyperlink r:id="rId19" w:history="1">
        <w:r w:rsidRPr="002D6DFB">
          <w:rPr>
            <w:rStyle w:val="Hyperlink"/>
            <w:rFonts w:ascii="Times New Roman" w:hAnsi="Times New Roman"/>
          </w:rPr>
          <w:t>Exploring New Data and Estimates for Over 500 Years of Latent GDP and Population Estimates</w:t>
        </w:r>
      </w:hyperlink>
      <w:r>
        <w:rPr>
          <w:rStyle w:val="None"/>
          <w:rFonts w:ascii="Times New Roman" w:hAnsi="Times New Roman"/>
        </w:rPr>
        <w:t xml:space="preserve">” </w:t>
      </w:r>
      <w:r w:rsidR="00792574">
        <w:rPr>
          <w:rStyle w:val="None"/>
          <w:rFonts w:ascii="Times New Roman" w:hAnsi="Times New Roman"/>
          <w:iCs/>
        </w:rPr>
        <w:t>(</w:t>
      </w:r>
      <w:r w:rsidR="00792574">
        <w:rPr>
          <w:rFonts w:ascii="Times New Roman" w:hAnsi="Times New Roman"/>
        </w:rPr>
        <w:t>R&amp;R at</w:t>
      </w:r>
      <w:r w:rsidR="00792574">
        <w:rPr>
          <w:rStyle w:val="None"/>
          <w:rFonts w:ascii="Times New Roman" w:hAnsi="Times New Roman"/>
          <w:i/>
          <w:iCs/>
          <w:lang w:val="de-DE"/>
        </w:rPr>
        <w:t xml:space="preserve"> </w:t>
      </w:r>
      <w:r w:rsidR="00852CFE">
        <w:rPr>
          <w:rStyle w:val="None"/>
          <w:rFonts w:ascii="Times New Roman" w:hAnsi="Times New Roman"/>
          <w:i/>
          <w:iCs/>
        </w:rPr>
        <w:t>Journal of Conflict Resolution</w:t>
      </w:r>
      <w:r w:rsidR="00792574">
        <w:rPr>
          <w:rStyle w:val="None"/>
          <w:rFonts w:ascii="Times New Roman" w:hAnsi="Times New Roman"/>
          <w:i/>
          <w:iCs/>
          <w:lang w:val="de-DE"/>
        </w:rPr>
        <w:t>)</w:t>
      </w:r>
    </w:p>
    <w:p w14:paraId="5AA4079E" w14:textId="53415425" w:rsidR="007C10C7" w:rsidRDefault="007C10C7" w:rsidP="007C10C7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Jonathan N. Markowitz. </w:t>
      </w:r>
      <w:r>
        <w:rPr>
          <w:rStyle w:val="None"/>
          <w:rFonts w:ascii="Times New Roman" w:hAnsi="Times New Roman"/>
        </w:rPr>
        <w:t>“</w:t>
      </w:r>
      <w:r w:rsidRPr="00B7289C">
        <w:rPr>
          <w:rFonts w:ascii="Times New Roman" w:hAnsi="Times New Roman"/>
        </w:rPr>
        <w:t>Arctic Shock: Utilizing the Exogenous Shock of Climate Change to Test Competing Theories of Resource Competition</w:t>
      </w:r>
      <w:r>
        <w:rPr>
          <w:rStyle w:val="None"/>
          <w:rFonts w:ascii="Times New Roman" w:hAnsi="Times New Roman"/>
        </w:rPr>
        <w:t xml:space="preserve">” </w:t>
      </w:r>
      <w:r>
        <w:rPr>
          <w:rStyle w:val="None"/>
          <w:rFonts w:ascii="Times New Roman" w:hAnsi="Times New Roman"/>
          <w:iCs/>
        </w:rPr>
        <w:t>(</w:t>
      </w:r>
      <w:r>
        <w:rPr>
          <w:rFonts w:ascii="Times New Roman" w:hAnsi="Times New Roman"/>
        </w:rPr>
        <w:t>R&amp;R at</w:t>
      </w:r>
      <w:r>
        <w:rPr>
          <w:rStyle w:val="None"/>
          <w:rFonts w:ascii="Times New Roman" w:hAnsi="Times New Roman"/>
          <w:i/>
          <w:iCs/>
          <w:lang w:val="de-DE"/>
        </w:rPr>
        <w:t xml:space="preserve"> </w:t>
      </w:r>
      <w:r>
        <w:rPr>
          <w:rStyle w:val="None"/>
          <w:rFonts w:ascii="Times New Roman" w:hAnsi="Times New Roman"/>
          <w:i/>
          <w:iCs/>
        </w:rPr>
        <w:t>Journal of Conflict Resolution</w:t>
      </w:r>
      <w:r>
        <w:rPr>
          <w:rStyle w:val="None"/>
          <w:rFonts w:ascii="Times New Roman" w:hAnsi="Times New Roman"/>
          <w:i/>
          <w:iCs/>
          <w:lang w:val="de-DE"/>
        </w:rPr>
        <w:t>)</w:t>
      </w:r>
    </w:p>
    <w:p w14:paraId="1D90E4BE" w14:textId="77777777" w:rsidR="007C10C7" w:rsidRDefault="007C10C7" w:rsidP="007C10C7">
      <w:pPr>
        <w:pStyle w:val="Body"/>
        <w:ind w:left="720"/>
        <w:rPr>
          <w:rFonts w:ascii="Times New Roman" w:eastAsia="Times New Roman" w:hAnsi="Times New Roman" w:cs="Times New Roman"/>
        </w:rPr>
      </w:pPr>
    </w:p>
    <w:p w14:paraId="7D1C6477" w14:textId="77777777" w:rsidR="009508A7" w:rsidRDefault="009508A7" w:rsidP="009508A7">
      <w:pPr>
        <w:pStyle w:val="Body"/>
        <w:ind w:left="720"/>
        <w:rPr>
          <w:rFonts w:ascii="Times New Roman" w:eastAsia="Times New Roman" w:hAnsi="Times New Roman" w:cs="Times New Roman"/>
        </w:rPr>
      </w:pPr>
    </w:p>
    <w:p w14:paraId="1AF2163C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544BB424" w14:textId="5F7F36D9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Papers Under First</w:t>
      </w:r>
      <w:r w:rsidR="00195DA2">
        <w:rPr>
          <w:rStyle w:val="None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Round Review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D9FBACE" wp14:editId="03CE4117">
                <wp:extent cx="5943600" cy="1905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55148670" w14:textId="5ED3B8F7" w:rsidR="00D0199B" w:rsidRPr="00D0199B" w:rsidRDefault="00581561" w:rsidP="00D0199B">
      <w:pPr>
        <w:pStyle w:val="Body"/>
        <w:numPr>
          <w:ilvl w:val="0"/>
          <w:numId w:val="8"/>
        </w:numPr>
        <w:rPr>
          <w:rFonts w:ascii="Times" w:eastAsia="Times New Roman" w:hAnsi="Times" w:cs="Times New Roman"/>
        </w:rPr>
      </w:pPr>
      <w:r>
        <w:rPr>
          <w:rFonts w:ascii="Times New Roman" w:hAnsi="Times New Roman"/>
        </w:rPr>
        <w:t xml:space="preserve">Jonathan N. Markowitz, Megan Becker, </w:t>
      </w:r>
      <w:r w:rsidR="00D93680" w:rsidRPr="00D93680">
        <w:rPr>
          <w:rFonts w:ascii="Times New Roman" w:hAnsi="Times New Roman"/>
        </w:rPr>
        <w:t xml:space="preserve">Sarah </w:t>
      </w:r>
      <w:proofErr w:type="spellStart"/>
      <w:r w:rsidR="00D93680" w:rsidRPr="00D93680">
        <w:rPr>
          <w:rFonts w:ascii="Times New Roman" w:hAnsi="Times New Roman"/>
        </w:rPr>
        <w:t>Orsborn</w:t>
      </w:r>
      <w:proofErr w:type="spellEnd"/>
      <w:r w:rsidR="007C10C7">
        <w:rPr>
          <w:rFonts w:ascii="Times New Roman" w:hAnsi="Times New Roman"/>
        </w:rPr>
        <w:t>#</w:t>
      </w:r>
      <w:r w:rsidR="00CA02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Srividya </w:t>
      </w:r>
      <w:proofErr w:type="spellStart"/>
      <w:r>
        <w:rPr>
          <w:rFonts w:ascii="Times New Roman" w:hAnsi="Times New Roman"/>
        </w:rPr>
        <w:t>Dasaraju</w:t>
      </w:r>
      <w:proofErr w:type="spellEnd"/>
      <w:r w:rsidR="007C10C7">
        <w:rPr>
          <w:rFonts w:ascii="Times New Roman" w:hAnsi="Times New Roman"/>
        </w:rPr>
        <w:t>#</w:t>
      </w:r>
      <w:r>
        <w:rPr>
          <w:rFonts w:ascii="Times New Roman" w:hAnsi="Times New Roman"/>
        </w:rPr>
        <w:t>, Lindsay Lauder</w:t>
      </w:r>
      <w:r w:rsidR="007C10C7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, Isabelle </w:t>
      </w:r>
      <w:proofErr w:type="spellStart"/>
      <w:r>
        <w:rPr>
          <w:rFonts w:ascii="Times New Roman" w:hAnsi="Times New Roman"/>
        </w:rPr>
        <w:t>Nazha</w:t>
      </w:r>
      <w:proofErr w:type="spellEnd"/>
      <w:r w:rsidR="007C10C7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"</w:t>
      </w:r>
      <w:hyperlink r:id="rId20" w:history="1">
        <w:r w:rsidRPr="0065186E">
          <w:rPr>
            <w:rStyle w:val="Hyperlink"/>
            <w:rFonts w:ascii="Times New Roman" w:hAnsi="Times New Roman"/>
          </w:rPr>
          <w:t>Is Research on the Resource Curse Robust? Evidence from a Qualitative Replication of Ross 2004</w:t>
        </w:r>
        <w:r w:rsidR="007C10C7" w:rsidRPr="0065186E">
          <w:rPr>
            <w:rStyle w:val="Hyperlink"/>
            <w:rFonts w:ascii="Times New Roman" w:hAnsi="Times New Roman"/>
          </w:rPr>
          <w:t>.</w:t>
        </w:r>
      </w:hyperlink>
      <w:r>
        <w:rPr>
          <w:rFonts w:ascii="Times New Roman" w:hAnsi="Times New Roman"/>
        </w:rPr>
        <w:t>"</w:t>
      </w:r>
      <w:r w:rsidR="00D0199B">
        <w:rPr>
          <w:rFonts w:ascii="Times New Roman" w:hAnsi="Times New Roman"/>
        </w:rPr>
        <w:t xml:space="preserve"> </w:t>
      </w:r>
      <w:r w:rsidR="00D0199B" w:rsidRPr="007C10C7">
        <w:rPr>
          <w:rFonts w:ascii="Times" w:hAnsi="Times"/>
          <w:i/>
          <w:iCs/>
        </w:rPr>
        <w:t>Recipient of the Kendra Koivu Award for Best Paper in Qualitative Methods Presented at APSA 2019</w:t>
      </w:r>
      <w:r w:rsidR="007C10C7" w:rsidRPr="007C10C7">
        <w:rPr>
          <w:rFonts w:ascii="Times" w:hAnsi="Times"/>
          <w:i/>
          <w:iCs/>
        </w:rPr>
        <w:t>.</w:t>
      </w:r>
    </w:p>
    <w:p w14:paraId="303FFF93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223C7183" w14:textId="218E0F26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Books In-</w:t>
      </w:r>
      <w:r w:rsidR="001A281C">
        <w:rPr>
          <w:rStyle w:val="None"/>
          <w:rFonts w:ascii="Times New Roman" w:hAnsi="Times New Roman"/>
          <w:b/>
          <w:bCs/>
          <w:sz w:val="28"/>
          <w:szCs w:val="28"/>
        </w:rPr>
        <w:t>P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rogress</w:t>
      </w:r>
    </w:p>
    <w:p w14:paraId="03DB7088" w14:textId="77777777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AA3B113" wp14:editId="14CCF5B4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1478BEE4" w14:textId="18F1C345" w:rsidR="00AF2233" w:rsidRDefault="007C10C7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Jonathan N. Markowitz and Benjamin A.T. Graham. </w:t>
      </w:r>
      <w:r w:rsidR="00581561" w:rsidRPr="007C10C7">
        <w:rPr>
          <w:rFonts w:ascii="Times New Roman" w:hAnsi="Times New Roman"/>
          <w:i/>
          <w:iCs/>
        </w:rPr>
        <w:t>Gunboat Capitalism: Military Coercion for Economic Gain</w:t>
      </w:r>
      <w:r w:rsidRPr="007C10C7">
        <w:rPr>
          <w:rStyle w:val="None"/>
          <w:rFonts w:ascii="Times New Roman" w:hAnsi="Times New Roman"/>
          <w:i/>
          <w:iCs/>
        </w:rPr>
        <w:t>.</w:t>
      </w:r>
    </w:p>
    <w:p w14:paraId="773FEE1E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6A9EE510" w14:textId="42AAAC7B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lang w:val="fr-FR"/>
        </w:rPr>
        <w:t>Articles In-</w:t>
      </w:r>
      <w:r w:rsidR="001A281C">
        <w:rPr>
          <w:rStyle w:val="None"/>
          <w:rFonts w:ascii="Times New Roman" w:hAnsi="Times New Roman"/>
          <w:b/>
          <w:bCs/>
          <w:sz w:val="28"/>
          <w:szCs w:val="28"/>
          <w:lang w:val="fr-FR"/>
        </w:rPr>
        <w:t>Progress</w:t>
      </w:r>
    </w:p>
    <w:p w14:paraId="6CC693DE" w14:textId="77777777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5FABF07" wp14:editId="4F7F31B4">
                <wp:extent cx="5943600" cy="1905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19238B8F" w14:textId="70C4E0A3" w:rsidR="00AF2233" w:rsidRPr="001E2C9B" w:rsidRDefault="00581561">
      <w:pPr>
        <w:pStyle w:val="Body"/>
        <w:numPr>
          <w:ilvl w:val="0"/>
          <w:numId w:val="12"/>
        </w:numPr>
        <w:rPr>
          <w:rStyle w:val="None"/>
          <w:rFonts w:ascii="Times New Roman" w:eastAsia="Times New Roman" w:hAnsi="Times New Roman" w:cs="Times New Roman"/>
        </w:rPr>
      </w:pPr>
      <w:r w:rsidRPr="001E2C9B">
        <w:rPr>
          <w:rFonts w:ascii="Times New Roman" w:hAnsi="Times New Roman"/>
        </w:rPr>
        <w:t xml:space="preserve">Jonathan N. Markowitz, Megan Becker, and </w:t>
      </w:r>
      <w:r w:rsidR="00D93680" w:rsidRPr="001E2C9B">
        <w:rPr>
          <w:rFonts w:ascii="Times New Roman" w:hAnsi="Times New Roman"/>
        </w:rPr>
        <w:t xml:space="preserve">Sarah </w:t>
      </w:r>
      <w:proofErr w:type="spellStart"/>
      <w:r w:rsidR="00D93680" w:rsidRPr="001E2C9B">
        <w:rPr>
          <w:rFonts w:ascii="Times New Roman" w:hAnsi="Times New Roman"/>
        </w:rPr>
        <w:t>Orsborn</w:t>
      </w:r>
      <w:proofErr w:type="spellEnd"/>
      <w:r w:rsidR="007C10C7">
        <w:rPr>
          <w:rFonts w:ascii="Times New Roman" w:hAnsi="Times New Roman"/>
        </w:rPr>
        <w:t>#</w:t>
      </w:r>
      <w:r w:rsidRPr="001E2C9B">
        <w:rPr>
          <w:rFonts w:ascii="Times New Roman" w:hAnsi="Times New Roman"/>
        </w:rPr>
        <w:t xml:space="preserve">.  </w:t>
      </w:r>
      <w:r w:rsidRPr="001E2C9B">
        <w:rPr>
          <w:rStyle w:val="None"/>
          <w:rFonts w:ascii="Times New Roman" w:hAnsi="Times New Roman"/>
        </w:rPr>
        <w:t>“</w:t>
      </w:r>
      <w:r w:rsidRPr="001E2C9B">
        <w:rPr>
          <w:rFonts w:ascii="Times New Roman" w:hAnsi="Times New Roman"/>
        </w:rPr>
        <w:t>Causal Mechanisms and the Resource-Conflict Connection: A Re-evaluation.</w:t>
      </w:r>
      <w:r w:rsidRPr="001E2C9B">
        <w:rPr>
          <w:rStyle w:val="None"/>
          <w:rFonts w:ascii="Times New Roman" w:hAnsi="Times New Roman"/>
        </w:rPr>
        <w:t>”</w:t>
      </w:r>
    </w:p>
    <w:p w14:paraId="03ADB39C" w14:textId="24635A40" w:rsidR="00AF2233" w:rsidRPr="001E2C9B" w:rsidRDefault="00E27445" w:rsidP="001E2C9B">
      <w:pPr>
        <w:pStyle w:val="Body"/>
        <w:numPr>
          <w:ilvl w:val="0"/>
          <w:numId w:val="12"/>
        </w:numPr>
        <w:rPr>
          <w:rStyle w:val="None"/>
          <w:rFonts w:ascii="Times" w:hAnsi="Times"/>
        </w:rPr>
      </w:pPr>
      <w:r w:rsidRPr="001E2C9B">
        <w:rPr>
          <w:rFonts w:ascii="Times" w:hAnsi="Times"/>
        </w:rPr>
        <w:t>Jonathan N. Markowitz and Benjamin A.T. Graham</w:t>
      </w:r>
      <w:r w:rsidRPr="001E2C9B">
        <w:rPr>
          <w:rFonts w:ascii="Times" w:eastAsia="Times New Roman" w:hAnsi="Times" w:cs="Times New Roman"/>
        </w:rPr>
        <w:t xml:space="preserve"> “</w:t>
      </w:r>
      <w:r w:rsidR="001E2C9B" w:rsidRPr="001E2C9B">
        <w:rPr>
          <w:rFonts w:ascii="Times" w:hAnsi="Times"/>
        </w:rPr>
        <w:t>The Spoils of Coercion: Military Coercion and Economic Gain in the 21</w:t>
      </w:r>
      <w:r w:rsidR="001E2C9B" w:rsidRPr="001E2C9B">
        <w:rPr>
          <w:rFonts w:ascii="Times" w:hAnsi="Times"/>
          <w:vertAlign w:val="superscript"/>
        </w:rPr>
        <w:t>st</w:t>
      </w:r>
      <w:r w:rsidR="001E2C9B" w:rsidRPr="001E2C9B">
        <w:rPr>
          <w:rFonts w:ascii="Times" w:hAnsi="Times"/>
        </w:rPr>
        <w:t xml:space="preserve"> Century”</w:t>
      </w:r>
    </w:p>
    <w:p w14:paraId="3EA26217" w14:textId="77777777" w:rsidR="00456DC3" w:rsidRPr="00E27445" w:rsidRDefault="00456DC3" w:rsidP="00456DC3">
      <w:pPr>
        <w:pStyle w:val="Body"/>
        <w:ind w:left="720"/>
        <w:rPr>
          <w:rFonts w:ascii="Times New Roman" w:eastAsia="Times New Roman" w:hAnsi="Times New Roman" w:cs="Times New Roman"/>
        </w:rPr>
      </w:pPr>
    </w:p>
    <w:p w14:paraId="39D0262A" w14:textId="77777777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Non-refereed Publications</w:t>
      </w:r>
    </w:p>
    <w:p w14:paraId="0154DF78" w14:textId="77777777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DA2AF24" wp14:editId="4525CF5F">
                <wp:extent cx="5943600" cy="19050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00DB9A3" w14:textId="77777777" w:rsidR="00AF2233" w:rsidRDefault="00581561">
      <w:pPr>
        <w:pStyle w:val="Body"/>
        <w:numPr>
          <w:ilvl w:val="0"/>
          <w:numId w:val="14"/>
        </w:numPr>
        <w:spacing w:after="180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Climate Change Multiplying Threats to National Security.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A report written for and published by Scripps Institution of Oceanography. With Alyson Fleming, Emily Kelly, Summer Martin, and Lauren Franck. Fall 2011.</w:t>
      </w:r>
    </w:p>
    <w:p w14:paraId="19978127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64427977" w14:textId="77777777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Grants and Funding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6913A70" wp14:editId="1C7BCD1B">
                <wp:extent cx="5943600" cy="19050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53AA694" w14:textId="77777777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Charles Koch </w:t>
      </w:r>
      <w:proofErr w:type="spellStart"/>
      <w:r>
        <w:rPr>
          <w:rFonts w:ascii="Times New Roman" w:hAnsi="Times New Roman"/>
          <w:lang w:val="de-DE"/>
        </w:rPr>
        <w:t>Foundation</w:t>
      </w:r>
      <w:proofErr w:type="spellEnd"/>
      <w:r>
        <w:rPr>
          <w:rFonts w:ascii="Times New Roman" w:hAnsi="Times New Roman"/>
          <w:lang w:val="de-DE"/>
        </w:rPr>
        <w:t xml:space="preserve">, </w:t>
      </w: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American Grand Strategy and East Asian Security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($1.2 million, Co-PI with David Kang).</w:t>
      </w:r>
    </w:p>
    <w:p w14:paraId="161563EB" w14:textId="77777777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lastRenderedPageBreak/>
        <w:t xml:space="preserve">Charles Koch </w:t>
      </w:r>
      <w:proofErr w:type="spellStart"/>
      <w:r>
        <w:rPr>
          <w:rFonts w:ascii="Times New Roman" w:hAnsi="Times New Roman"/>
          <w:lang w:val="de-DE"/>
        </w:rPr>
        <w:t>Foundation</w:t>
      </w:r>
      <w:proofErr w:type="spellEnd"/>
      <w:r>
        <w:rPr>
          <w:rFonts w:ascii="Times New Roman" w:hAnsi="Times New Roman"/>
          <w:lang w:val="de-DE"/>
        </w:rPr>
        <w:t xml:space="preserve">, </w:t>
      </w: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American Grand Strategy and East Asian Security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($150,000, Co-PI with David Kang).</w:t>
      </w:r>
    </w:p>
    <w:p w14:paraId="05DAE175" w14:textId="3907FDB3" w:rsidR="007C10C7" w:rsidRPr="007C10C7" w:rsidRDefault="00581561" w:rsidP="007C10C7">
      <w:pPr>
        <w:pStyle w:val="Body"/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USC </w:t>
      </w:r>
      <w:proofErr w:type="spellStart"/>
      <w:r>
        <w:rPr>
          <w:rFonts w:ascii="Times New Roman" w:hAnsi="Times New Roman"/>
        </w:rPr>
        <w:t>Zumberge</w:t>
      </w:r>
      <w:proofErr w:type="spellEnd"/>
      <w:r>
        <w:rPr>
          <w:rFonts w:ascii="Times New Roman" w:hAnsi="Times New Roman"/>
        </w:rPr>
        <w:t xml:space="preserve"> Faculty Research and Innovation Fund Individual Research Grant, 2018 ($35,000).</w:t>
      </w:r>
    </w:p>
    <w:p w14:paraId="7881ED47" w14:textId="2B78A7DE" w:rsidR="007C10C7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Fulbright Arctic Initiative</w:t>
      </w:r>
      <w:r>
        <w:rPr>
          <w:rStyle w:val="None"/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2015 (Alternate). This was a nationwide competition for Arctic researchers across all disciplines and academic ranks for four positions on the U.S. team. I earned a slot as an alternate and would have been the only assistant professor and social scientist had one of the team members been unable to complete the role.</w:t>
      </w:r>
    </w:p>
    <w:p w14:paraId="3829D65B" w14:textId="4D81680F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National Science Foundation IGERT Travel Grant</w:t>
      </w:r>
      <w:r>
        <w:rPr>
          <w:rStyle w:val="None"/>
          <w:rFonts w:ascii="Times New Roman" w:hAnsi="Times New Roman"/>
        </w:rPr>
        <w:t>—</w:t>
      </w:r>
      <w:r>
        <w:rPr>
          <w:rFonts w:ascii="Times New Roman" w:hAnsi="Times New Roman"/>
        </w:rPr>
        <w:t>Visiting Researcher Peace Research Institute Oslo. (Summer 2011).</w:t>
      </w:r>
    </w:p>
    <w:p w14:paraId="38113EB8" w14:textId="58FAA9A6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National Science </w:t>
      </w:r>
      <w:proofErr w:type="spellStart"/>
      <w:r>
        <w:rPr>
          <w:rFonts w:ascii="Times New Roman" w:hAnsi="Times New Roman"/>
          <w:lang w:val="de-DE"/>
        </w:rPr>
        <w:t>Foundation</w:t>
      </w:r>
      <w:proofErr w:type="spellEnd"/>
      <w:r>
        <w:rPr>
          <w:rFonts w:ascii="Times New Roman" w:hAnsi="Times New Roman"/>
          <w:lang w:val="de-DE"/>
        </w:rPr>
        <w:t xml:space="preserve"> IGERT Mini-Grant</w:t>
      </w:r>
      <w:r>
        <w:rPr>
          <w:rStyle w:val="None"/>
          <w:rFonts w:ascii="Times New Roman" w:hAnsi="Times New Roman"/>
        </w:rPr>
        <w:t>—</w:t>
      </w:r>
      <w:r>
        <w:rPr>
          <w:rFonts w:ascii="Times New Roman" w:hAnsi="Times New Roman"/>
        </w:rPr>
        <w:t>Funding for Arctic fieldwork in Oslo, Norway, and Svalbard. (Summer 2012)</w:t>
      </w:r>
      <w:r w:rsidR="007C10C7">
        <w:rPr>
          <w:rFonts w:ascii="Times New Roman" w:hAnsi="Times New Roman"/>
        </w:rPr>
        <w:t>.</w:t>
      </w:r>
    </w:p>
    <w:p w14:paraId="089FF4A2" w14:textId="77777777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 Institute for Global Conflict and Cooperation Travel Grant</w:t>
      </w:r>
      <w:r>
        <w:rPr>
          <w:rStyle w:val="None"/>
          <w:rFonts w:ascii="Times New Roman" w:hAnsi="Times New Roman"/>
        </w:rPr>
        <w:t>—</w:t>
      </w:r>
      <w:r>
        <w:rPr>
          <w:rFonts w:ascii="Times New Roman" w:hAnsi="Times New Roman"/>
        </w:rPr>
        <w:t>Funding for travel to China and Singapore for fieldwork on the South China Sea.</w:t>
      </w:r>
    </w:p>
    <w:p w14:paraId="7B78B1E1" w14:textId="77777777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UCSD Academic Senate Research Award, </w:t>
      </w: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War, Peace, and Nuclear Weapons,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With Erik Gartzke, Jeffrey Kaplow and </w:t>
      </w:r>
      <w:proofErr w:type="spellStart"/>
      <w:r>
        <w:rPr>
          <w:rFonts w:ascii="Times New Roman" w:hAnsi="Times New Roman"/>
        </w:rPr>
        <w:t>Rupal</w:t>
      </w:r>
      <w:proofErr w:type="spellEnd"/>
      <w:r>
        <w:rPr>
          <w:rFonts w:ascii="Times New Roman" w:hAnsi="Times New Roman"/>
        </w:rPr>
        <w:t xml:space="preserve"> Mehta, 2012.</w:t>
      </w:r>
    </w:p>
    <w:p w14:paraId="604D0C6F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06E2D65E" w14:textId="77777777" w:rsidR="00AF2233" w:rsidRDefault="00581561">
      <w:pPr>
        <w:pStyle w:val="Body"/>
        <w:spacing w:after="18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Invited Talks/Book Conferences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478464C" wp14:editId="252DA202">
                <wp:extent cx="5943600" cy="19050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2540F69" w14:textId="112D29D0" w:rsidR="005A046E" w:rsidRPr="001A281C" w:rsidRDefault="00953263">
      <w:pPr>
        <w:pStyle w:val="Body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Fall 2020: </w:t>
      </w:r>
      <w:r w:rsidR="00A839F9">
        <w:rPr>
          <w:rFonts w:ascii="Times New Roman" w:hAnsi="Times New Roman"/>
          <w:color w:val="000000" w:themeColor="text1"/>
        </w:rPr>
        <w:t>Notre Dame</w:t>
      </w:r>
      <w:r w:rsidR="006805D4">
        <w:rPr>
          <w:rFonts w:ascii="Times New Roman" w:hAnsi="Times New Roman"/>
          <w:color w:val="000000" w:themeColor="text1"/>
        </w:rPr>
        <w:t xml:space="preserve">, </w:t>
      </w:r>
      <w:r w:rsidR="00064C3C" w:rsidRPr="001A281C">
        <w:rPr>
          <w:rFonts w:ascii="Times New Roman" w:hAnsi="Times New Roman"/>
          <w:color w:val="000000" w:themeColor="text1"/>
        </w:rPr>
        <w:t>John</w:t>
      </w:r>
      <w:r w:rsidR="007C10C7">
        <w:rPr>
          <w:rFonts w:ascii="Times New Roman" w:hAnsi="Times New Roman"/>
          <w:color w:val="000000" w:themeColor="text1"/>
        </w:rPr>
        <w:t>s</w:t>
      </w:r>
      <w:r w:rsidR="00064C3C" w:rsidRPr="001A281C">
        <w:rPr>
          <w:rFonts w:ascii="Times New Roman" w:hAnsi="Times New Roman"/>
          <w:color w:val="000000" w:themeColor="text1"/>
        </w:rPr>
        <w:t xml:space="preserve"> Hopkins</w:t>
      </w:r>
      <w:r w:rsidR="007C10C7">
        <w:rPr>
          <w:rFonts w:ascii="Times New Roman" w:hAnsi="Times New Roman"/>
          <w:color w:val="000000" w:themeColor="text1"/>
        </w:rPr>
        <w:t xml:space="preserve"> (</w:t>
      </w:r>
      <w:r w:rsidR="00064C3C" w:rsidRPr="001A281C">
        <w:rPr>
          <w:rFonts w:ascii="Times New Roman" w:hAnsi="Times New Roman"/>
          <w:color w:val="000000" w:themeColor="text1"/>
        </w:rPr>
        <w:t>SAIS</w:t>
      </w:r>
      <w:r w:rsidR="007C10C7">
        <w:rPr>
          <w:rFonts w:ascii="Times New Roman" w:hAnsi="Times New Roman"/>
          <w:color w:val="000000" w:themeColor="text1"/>
        </w:rPr>
        <w:t>)</w:t>
      </w:r>
    </w:p>
    <w:p w14:paraId="76CE1CD4" w14:textId="77777777" w:rsidR="005A046E" w:rsidRDefault="005A046E">
      <w:pPr>
        <w:pStyle w:val="Body"/>
        <w:rPr>
          <w:rFonts w:ascii="Times New Roman" w:hAnsi="Times New Roman"/>
        </w:rPr>
      </w:pPr>
    </w:p>
    <w:p w14:paraId="47469809" w14:textId="1EDC6ECB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Spring 2020: University of Chicago </w:t>
      </w:r>
    </w:p>
    <w:p w14:paraId="7A435A79" w14:textId="77777777" w:rsidR="00AF2233" w:rsidRDefault="00AF2233">
      <w:pPr>
        <w:pStyle w:val="Body"/>
        <w:ind w:left="1620"/>
        <w:rPr>
          <w:rFonts w:ascii="Times New Roman" w:eastAsia="Times New Roman" w:hAnsi="Times New Roman" w:cs="Times New Roman"/>
        </w:rPr>
      </w:pPr>
    </w:p>
    <w:p w14:paraId="04F2BF8F" w14:textId="14DC95C5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Spring 2019: Dartmouth College</w:t>
      </w:r>
    </w:p>
    <w:p w14:paraId="6FAB7E21" w14:textId="77777777" w:rsidR="00AF2233" w:rsidRDefault="00AF2233">
      <w:pPr>
        <w:pStyle w:val="Body"/>
        <w:ind w:left="1620"/>
        <w:rPr>
          <w:rFonts w:ascii="Times New Roman" w:eastAsia="Times New Roman" w:hAnsi="Times New Roman" w:cs="Times New Roman"/>
        </w:rPr>
      </w:pPr>
    </w:p>
    <w:p w14:paraId="2112A623" w14:textId="2651CF8C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Fall 2018:</w:t>
      </w:r>
      <w:r>
        <w:rPr>
          <w:rStyle w:val="None"/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Vanderbilt University,</w:t>
      </w:r>
      <w:r>
        <w:rPr>
          <w:rStyle w:val="None"/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Arctic Circle Conference in Reykjavik, Iceland</w:t>
      </w:r>
    </w:p>
    <w:p w14:paraId="637C40CA" w14:textId="77777777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0CE6870" w14:textId="560700A7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Fall 2017: Air War College</w:t>
      </w:r>
      <w:r w:rsidR="007C10C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Book Conference</w:t>
      </w:r>
      <w:r w:rsidR="007C10C7">
        <w:rPr>
          <w:rFonts w:ascii="Times New Roman" w:hAnsi="Times New Roman"/>
        </w:rPr>
        <w:t>s at</w:t>
      </w:r>
      <w:r>
        <w:rPr>
          <w:rFonts w:ascii="Times New Roman" w:hAnsi="Times New Roman"/>
        </w:rPr>
        <w:t xml:space="preserve"> USC, UCSD, Dartmouth College.</w:t>
      </w:r>
    </w:p>
    <w:p w14:paraId="79896F78" w14:textId="77777777" w:rsidR="00AF2233" w:rsidRDefault="00AF2233">
      <w:pPr>
        <w:pStyle w:val="Body"/>
        <w:ind w:left="1620"/>
        <w:rPr>
          <w:rFonts w:ascii="Times New Roman" w:eastAsia="Times New Roman" w:hAnsi="Times New Roman" w:cs="Times New Roman"/>
        </w:rPr>
      </w:pPr>
    </w:p>
    <w:p w14:paraId="2886462E" w14:textId="4EC913B8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Spring 2017: </w:t>
      </w:r>
      <w:r w:rsidR="007C10C7">
        <w:rPr>
          <w:rFonts w:ascii="Times New Roman" w:hAnsi="Times New Roman"/>
        </w:rPr>
        <w:t>Briefed</w:t>
      </w:r>
      <w:r>
        <w:rPr>
          <w:rFonts w:ascii="Times New Roman" w:hAnsi="Times New Roman"/>
        </w:rPr>
        <w:t xml:space="preserve"> State Department and National Intelligence Council on Arctic Power Projection; Dartmouth College</w:t>
      </w:r>
    </w:p>
    <w:p w14:paraId="423F28A7" w14:textId="77777777" w:rsidR="00AF2233" w:rsidRDefault="00AF2233">
      <w:pPr>
        <w:pStyle w:val="Body"/>
        <w:ind w:left="1620"/>
        <w:rPr>
          <w:rFonts w:ascii="Times New Roman" w:eastAsia="Times New Roman" w:hAnsi="Times New Roman" w:cs="Times New Roman"/>
        </w:rPr>
      </w:pPr>
    </w:p>
    <w:p w14:paraId="0C07759F" w14:textId="3544CBDD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Fall 2016: Northwestern University, Texas A&amp;M</w:t>
      </w:r>
      <w:r w:rsidR="007C10C7">
        <w:rPr>
          <w:rFonts w:ascii="Times New Roman" w:hAnsi="Times New Roman"/>
        </w:rPr>
        <w:t xml:space="preserve"> (LBJ School)</w:t>
      </w:r>
      <w:r>
        <w:rPr>
          <w:rFonts w:ascii="Times New Roman" w:hAnsi="Times New Roman"/>
        </w:rPr>
        <w:t xml:space="preserve">, George Washington University, </w:t>
      </w: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Future Security in the Arctic Region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Conference in Reykjavik, Iceland.</w:t>
      </w:r>
    </w:p>
    <w:p w14:paraId="15381E45" w14:textId="77777777" w:rsidR="00AF2233" w:rsidRDefault="00AF2233">
      <w:pPr>
        <w:pStyle w:val="Body"/>
        <w:ind w:left="1620"/>
        <w:rPr>
          <w:rFonts w:ascii="Times New Roman" w:eastAsia="Times New Roman" w:hAnsi="Times New Roman" w:cs="Times New Roman"/>
        </w:rPr>
      </w:pPr>
    </w:p>
    <w:p w14:paraId="24EDF7D0" w14:textId="2B93EC6D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Fall 2015: Yale NUS (Singapore)</w:t>
      </w:r>
    </w:p>
    <w:p w14:paraId="5848A99F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47DE4433" w14:textId="77777777" w:rsidR="007C10C7" w:rsidRDefault="00581561" w:rsidP="007C10C7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Spring 2015: Dartmouth College, Harvard Kennedy School of Government</w:t>
      </w:r>
      <w:r w:rsidR="007C10C7">
        <w:rPr>
          <w:rFonts w:ascii="Times New Roman" w:hAnsi="Times New Roman"/>
        </w:rPr>
        <w:t xml:space="preserve"> (</w:t>
      </w:r>
      <w:proofErr w:type="spellStart"/>
      <w:r w:rsidR="007C10C7">
        <w:rPr>
          <w:rFonts w:ascii="Times New Roman" w:hAnsi="Times New Roman"/>
        </w:rPr>
        <w:t>Belfer</w:t>
      </w:r>
      <w:proofErr w:type="spellEnd"/>
      <w:r w:rsidR="007C10C7">
        <w:rPr>
          <w:rFonts w:ascii="Times New Roman" w:hAnsi="Times New Roman"/>
        </w:rPr>
        <w:t>)</w:t>
      </w:r>
    </w:p>
    <w:p w14:paraId="642F380B" w14:textId="3C3D9DB9" w:rsidR="00AF2233" w:rsidRDefault="00581561" w:rsidP="007C10C7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Fall 2013: </w:t>
      </w:r>
      <w:r w:rsidR="00195DA2">
        <w:rPr>
          <w:rFonts w:ascii="Times New Roman" w:hAnsi="Times New Roman"/>
        </w:rPr>
        <w:t>“</w:t>
      </w:r>
      <w:r>
        <w:rPr>
          <w:rFonts w:ascii="Times New Roman" w:hAnsi="Times New Roman"/>
        </w:rPr>
        <w:t>New Faces Conference</w:t>
      </w:r>
      <w:r w:rsidR="00195DA2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at UNC Chapel Hill, Harvard Kennedy School of Government</w:t>
      </w:r>
      <w:r w:rsidR="007C10C7">
        <w:rPr>
          <w:rFonts w:ascii="Times New Roman" w:hAnsi="Times New Roman"/>
        </w:rPr>
        <w:t xml:space="preserve"> (</w:t>
      </w:r>
      <w:proofErr w:type="spellStart"/>
      <w:r w:rsidR="007C10C7">
        <w:rPr>
          <w:rFonts w:ascii="Times New Roman" w:hAnsi="Times New Roman"/>
        </w:rPr>
        <w:t>Belfer</w:t>
      </w:r>
      <w:proofErr w:type="spellEnd"/>
      <w:r w:rsidR="007C10C7">
        <w:rPr>
          <w:rFonts w:ascii="Times New Roman" w:hAnsi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285F390" w14:textId="655435B0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Fall 2012: </w:t>
      </w: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Rich Region, Strong State Conference</w:t>
      </w:r>
      <w:r w:rsidR="007C10C7">
        <w:rPr>
          <w:rFonts w:ascii="Times New Roman" w:hAnsi="Times New Roman"/>
        </w:rPr>
        <w:t>,</w:t>
      </w:r>
      <w:r>
        <w:rPr>
          <w:rStyle w:val="None"/>
          <w:rFonts w:ascii="Times New Roman" w:hAnsi="Times New Roman"/>
        </w:rPr>
        <w:t xml:space="preserve">” </w:t>
      </w:r>
      <w:r w:rsidR="007C10C7">
        <w:rPr>
          <w:rStyle w:val="None"/>
          <w:rFonts w:ascii="Times New Roman" w:hAnsi="Times New Roman"/>
        </w:rPr>
        <w:t>UCSD</w:t>
      </w:r>
    </w:p>
    <w:p w14:paraId="67DD8E90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39B30D72" w14:textId="6A9C81D1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Summer 2011: Peace Research Institute of Oslo</w:t>
      </w:r>
    </w:p>
    <w:p w14:paraId="2517A4CF" w14:textId="5E7B08EF" w:rsidR="00AF2233" w:rsidRDefault="00AF2233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DAFC62" w14:textId="77777777" w:rsidR="00C12385" w:rsidRDefault="00C12385" w:rsidP="00C12385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401134E9" w14:textId="77777777" w:rsidR="00C12385" w:rsidRDefault="00C12385" w:rsidP="00C12385">
      <w:pPr>
        <w:pStyle w:val="Body"/>
        <w:spacing w:after="18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  <w:lang w:val="fr-FR"/>
        </w:rPr>
        <w:t>Conference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  <w:lang w:val="fr-FR"/>
        </w:rPr>
        <w:t>Presentations</w:t>
      </w:r>
      <w:proofErr w:type="spellEnd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02ACEA7" wp14:editId="1546BEFA">
                <wp:extent cx="5943600" cy="19050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5AA6D8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&#13;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6F27AB67" w14:textId="749CAFFA" w:rsidR="00C12385" w:rsidRPr="001A281C" w:rsidRDefault="00C12385" w:rsidP="00C12385">
      <w:pPr>
        <w:pStyle w:val="Body"/>
        <w:rPr>
          <w:rFonts w:ascii="Times New Roman" w:hAnsi="Times New Roman"/>
          <w:color w:val="000000" w:themeColor="text1"/>
        </w:rPr>
      </w:pPr>
      <w:r w:rsidRPr="001A281C">
        <w:rPr>
          <w:rFonts w:ascii="Times New Roman" w:hAnsi="Times New Roman"/>
          <w:color w:val="000000" w:themeColor="text1"/>
        </w:rPr>
        <w:t>Author Meet</w:t>
      </w:r>
      <w:r w:rsidR="001A281C">
        <w:rPr>
          <w:rFonts w:ascii="Times New Roman" w:hAnsi="Times New Roman"/>
          <w:color w:val="000000" w:themeColor="text1"/>
        </w:rPr>
        <w:t>s</w:t>
      </w:r>
      <w:r w:rsidRPr="001A281C">
        <w:rPr>
          <w:rFonts w:ascii="Times New Roman" w:hAnsi="Times New Roman"/>
          <w:color w:val="000000" w:themeColor="text1"/>
        </w:rPr>
        <w:t xml:space="preserve"> Critics Roundtable: Jonathan Markowitz’s Perils of Plenty</w:t>
      </w:r>
      <w:r w:rsidR="001A281C">
        <w:rPr>
          <w:rFonts w:ascii="Times New Roman" w:hAnsi="Times New Roman"/>
          <w:color w:val="000000" w:themeColor="text1"/>
        </w:rPr>
        <w:t>. (</w:t>
      </w:r>
      <w:r w:rsidRPr="001A281C">
        <w:rPr>
          <w:rFonts w:ascii="Times New Roman" w:hAnsi="Times New Roman"/>
          <w:color w:val="000000" w:themeColor="text1"/>
        </w:rPr>
        <w:t>APSA 2020</w:t>
      </w:r>
      <w:r w:rsidR="001A281C">
        <w:rPr>
          <w:rFonts w:ascii="Times New Roman" w:hAnsi="Times New Roman"/>
          <w:color w:val="000000" w:themeColor="text1"/>
        </w:rPr>
        <w:t>)</w:t>
      </w:r>
    </w:p>
    <w:p w14:paraId="5FE789AC" w14:textId="77777777" w:rsidR="00C12385" w:rsidRPr="001A281C" w:rsidRDefault="00C12385" w:rsidP="00C12385">
      <w:pPr>
        <w:pStyle w:val="Body"/>
        <w:rPr>
          <w:rFonts w:ascii="Times New Roman" w:hAnsi="Times New Roman"/>
          <w:color w:val="000000" w:themeColor="text1"/>
        </w:rPr>
      </w:pPr>
    </w:p>
    <w:p w14:paraId="5099840B" w14:textId="0FBD141E" w:rsidR="00C12385" w:rsidRPr="001A281C" w:rsidRDefault="001A281C" w:rsidP="00C12385">
      <w:pPr>
        <w:pStyle w:val="Body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“</w:t>
      </w:r>
      <w:r w:rsidR="006805D4" w:rsidRPr="001E2C9B">
        <w:rPr>
          <w:rFonts w:ascii="Times" w:hAnsi="Times"/>
        </w:rPr>
        <w:t>The Spoils of Coercion: Military Coercion and Economic Gain in the 21</w:t>
      </w:r>
      <w:r w:rsidR="006805D4" w:rsidRPr="001E2C9B">
        <w:rPr>
          <w:rFonts w:ascii="Times" w:hAnsi="Times"/>
          <w:vertAlign w:val="superscript"/>
        </w:rPr>
        <w:t>st</w:t>
      </w:r>
      <w:r w:rsidR="006805D4" w:rsidRPr="001E2C9B">
        <w:rPr>
          <w:rFonts w:ascii="Times" w:hAnsi="Times"/>
        </w:rPr>
        <w:t xml:space="preserve"> Century</w:t>
      </w:r>
      <w:r w:rsidR="00C12385" w:rsidRPr="001A281C">
        <w:rPr>
          <w:rStyle w:val="None"/>
          <w:rFonts w:ascii="Times New Roman" w:hAnsi="Times New Roman"/>
          <w:color w:val="000000" w:themeColor="text1"/>
        </w:rPr>
        <w:t xml:space="preserve">” </w:t>
      </w:r>
      <w:r w:rsidR="00C12385" w:rsidRPr="001A281C">
        <w:rPr>
          <w:rFonts w:ascii="Times New Roman" w:hAnsi="Times New Roman"/>
          <w:color w:val="000000" w:themeColor="text1"/>
        </w:rPr>
        <w:t>with Benjamin A.T. Graham</w:t>
      </w:r>
      <w:r>
        <w:rPr>
          <w:rFonts w:ascii="Times New Roman" w:hAnsi="Times New Roman"/>
          <w:color w:val="000000" w:themeColor="text1"/>
        </w:rPr>
        <w:t>. (</w:t>
      </w:r>
      <w:r w:rsidR="00C12385" w:rsidRPr="001A281C">
        <w:rPr>
          <w:rFonts w:ascii="Times New Roman" w:hAnsi="Times New Roman"/>
          <w:color w:val="000000" w:themeColor="text1"/>
        </w:rPr>
        <w:t>APSA 2020</w:t>
      </w:r>
      <w:r>
        <w:rPr>
          <w:rFonts w:ascii="Times New Roman" w:hAnsi="Times New Roman"/>
          <w:color w:val="000000" w:themeColor="text1"/>
        </w:rPr>
        <w:t>)</w:t>
      </w:r>
    </w:p>
    <w:p w14:paraId="2C6B7DCD" w14:textId="77777777" w:rsidR="00C12385" w:rsidRDefault="00C12385" w:rsidP="00C12385">
      <w:pPr>
        <w:pStyle w:val="Body"/>
        <w:rPr>
          <w:rFonts w:ascii="Times New Roman" w:hAnsi="Times New Roman"/>
        </w:rPr>
      </w:pPr>
    </w:p>
    <w:p w14:paraId="32C5F937" w14:textId="2B5F3A09" w:rsidR="00C12385" w:rsidRDefault="00C12385" w:rsidP="00C1238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"Causal Mechanisms and the Resource-Conflict Connection: A Re-evaluation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with Megan Becker and Sarah Osborn. (Peace Scie</w:t>
      </w:r>
      <w:r w:rsidRPr="001A281C">
        <w:rPr>
          <w:rFonts w:ascii="Times New Roman" w:hAnsi="Times New Roman"/>
          <w:color w:val="000000" w:themeColor="text1"/>
        </w:rPr>
        <w:t>nce 2020, ISA S2020 [Canceled due to CO</w:t>
      </w:r>
      <w:r w:rsidR="001A281C">
        <w:rPr>
          <w:rFonts w:ascii="Times New Roman" w:hAnsi="Times New Roman"/>
          <w:color w:val="000000" w:themeColor="text1"/>
        </w:rPr>
        <w:t>VID-</w:t>
      </w:r>
      <w:r w:rsidRPr="001A281C">
        <w:rPr>
          <w:rFonts w:ascii="Times New Roman" w:hAnsi="Times New Roman"/>
          <w:color w:val="000000" w:themeColor="text1"/>
        </w:rPr>
        <w:t>19]</w:t>
      </w:r>
      <w:r w:rsidR="001A281C">
        <w:rPr>
          <w:rFonts w:ascii="Times New Roman" w:hAnsi="Times New Roman"/>
          <w:color w:val="000000" w:themeColor="text1"/>
        </w:rPr>
        <w:t>,</w:t>
      </w:r>
      <w:r w:rsidRPr="001A281C">
        <w:rPr>
          <w:rFonts w:ascii="Times New Roman" w:hAnsi="Times New Roman"/>
          <w:color w:val="000000" w:themeColor="text1"/>
        </w:rPr>
        <w:t xml:space="preserve"> AP</w:t>
      </w:r>
      <w:r w:rsidR="007C10C7">
        <w:rPr>
          <w:rFonts w:ascii="Times New Roman" w:hAnsi="Times New Roman"/>
          <w:color w:val="000000" w:themeColor="text1"/>
        </w:rPr>
        <w:t>S</w:t>
      </w:r>
      <w:r w:rsidRPr="001A281C">
        <w:rPr>
          <w:rFonts w:ascii="Times New Roman" w:hAnsi="Times New Roman"/>
          <w:color w:val="000000" w:themeColor="text1"/>
        </w:rPr>
        <w:t>A 2020</w:t>
      </w:r>
      <w:r w:rsidR="001A281C" w:rsidRPr="001A281C">
        <w:rPr>
          <w:rFonts w:ascii="Times New Roman" w:hAnsi="Times New Roman"/>
          <w:color w:val="000000" w:themeColor="text1"/>
        </w:rPr>
        <w:t>)</w:t>
      </w:r>
      <w:r w:rsidRPr="001A281C">
        <w:rPr>
          <w:rFonts w:ascii="Times New Roman" w:hAnsi="Times New Roman"/>
          <w:color w:val="000000" w:themeColor="text1"/>
        </w:rPr>
        <w:t xml:space="preserve">          </w:t>
      </w:r>
    </w:p>
    <w:p w14:paraId="6FF6815A" w14:textId="77777777" w:rsidR="00C12385" w:rsidRDefault="00C12385" w:rsidP="00C12385">
      <w:pPr>
        <w:pStyle w:val="Body"/>
        <w:ind w:left="1620"/>
        <w:rPr>
          <w:rFonts w:ascii="Times New Roman" w:eastAsia="Times New Roman" w:hAnsi="Times New Roman" w:cs="Times New Roman"/>
        </w:rPr>
      </w:pPr>
    </w:p>
    <w:p w14:paraId="5ECD59BF" w14:textId="2C119877" w:rsidR="00C12385" w:rsidRDefault="00C12385" w:rsidP="00C12385">
      <w:pPr>
        <w:pStyle w:val="Body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Replicating the Resource Curse: Ross (2004) and Prospects for Qualitative Replication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with Megan Becker, Srividya Dasaraju, Lindsay Lauder, Isabelle </w:t>
      </w:r>
      <w:proofErr w:type="spellStart"/>
      <w:r>
        <w:rPr>
          <w:rFonts w:ascii="Times New Roman" w:hAnsi="Times New Roman"/>
        </w:rPr>
        <w:t>Nazha</w:t>
      </w:r>
      <w:proofErr w:type="spellEnd"/>
      <w:r w:rsidR="001A28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(A</w:t>
      </w:r>
      <w:r w:rsidR="007C10C7">
        <w:rPr>
          <w:rFonts w:ascii="Times New Roman" w:hAnsi="Times New Roman"/>
        </w:rPr>
        <w:t>P</w:t>
      </w:r>
      <w:r>
        <w:rPr>
          <w:rFonts w:ascii="Times New Roman" w:hAnsi="Times New Roman"/>
        </w:rPr>
        <w:t>SA 2019)</w:t>
      </w:r>
    </w:p>
    <w:p w14:paraId="06F8DE90" w14:textId="77777777" w:rsidR="00C12385" w:rsidRDefault="00C12385" w:rsidP="00C12385">
      <w:pPr>
        <w:pStyle w:val="Body"/>
        <w:ind w:left="1620"/>
        <w:rPr>
          <w:rFonts w:ascii="Times New Roman" w:eastAsia="Times New Roman" w:hAnsi="Times New Roman" w:cs="Times New Roman"/>
        </w:rPr>
      </w:pPr>
    </w:p>
    <w:p w14:paraId="66AB7693" w14:textId="560F8CBA" w:rsidR="00C12385" w:rsidRDefault="00C12385" w:rsidP="00C12385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Conquering Alone: Rent Addiction and Territorial Conquest with Benjamin A.T. Graham, Suzie Caldwell </w:t>
      </w:r>
      <w:proofErr w:type="spellStart"/>
      <w:r w:rsidR="00D10F9D">
        <w:rPr>
          <w:rFonts w:ascii="Times New Roman" w:hAnsi="Times New Roman"/>
        </w:rPr>
        <w:t>Mulesky</w:t>
      </w:r>
      <w:proofErr w:type="spellEnd"/>
      <w:r w:rsidR="00D10F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Christopher J. </w:t>
      </w:r>
      <w:proofErr w:type="spellStart"/>
      <w:r>
        <w:rPr>
          <w:rFonts w:ascii="Times New Roman" w:hAnsi="Times New Roman"/>
        </w:rPr>
        <w:t>Fariss</w:t>
      </w:r>
      <w:proofErr w:type="spellEnd"/>
      <w:r w:rsidR="001A28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A281C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/>
        </w:rPr>
        <w:t>APSA 2018</w:t>
      </w:r>
      <w:r w:rsidRPr="001A281C">
        <w:rPr>
          <w:rFonts w:ascii="Times New Roman" w:hAnsi="Times New Roman"/>
          <w:color w:val="000000" w:themeColor="text1"/>
        </w:rPr>
        <w:t xml:space="preserve">, ISA 2020 </w:t>
      </w:r>
      <w:r w:rsidR="001A281C">
        <w:rPr>
          <w:rFonts w:ascii="Times New Roman" w:hAnsi="Times New Roman"/>
          <w:color w:val="000000" w:themeColor="text1"/>
        </w:rPr>
        <w:t>[</w:t>
      </w:r>
      <w:r w:rsidRPr="001A281C">
        <w:rPr>
          <w:rFonts w:ascii="Times New Roman" w:hAnsi="Times New Roman"/>
          <w:color w:val="000000" w:themeColor="text1"/>
        </w:rPr>
        <w:t>Canceled due to CO</w:t>
      </w:r>
      <w:r w:rsidR="001A281C">
        <w:rPr>
          <w:rFonts w:ascii="Times New Roman" w:hAnsi="Times New Roman"/>
          <w:color w:val="000000" w:themeColor="text1"/>
        </w:rPr>
        <w:t>VID-</w:t>
      </w:r>
      <w:r w:rsidRPr="001A281C">
        <w:rPr>
          <w:rFonts w:ascii="Times New Roman" w:hAnsi="Times New Roman"/>
          <w:color w:val="000000" w:themeColor="text1"/>
        </w:rPr>
        <w:t>19</w:t>
      </w:r>
      <w:r w:rsidR="001A281C">
        <w:rPr>
          <w:rFonts w:ascii="Times New Roman" w:hAnsi="Times New Roman"/>
          <w:color w:val="000000" w:themeColor="text1"/>
        </w:rPr>
        <w:t>])</w:t>
      </w:r>
    </w:p>
    <w:p w14:paraId="65A5687D" w14:textId="47DD919E" w:rsidR="00C12385" w:rsidRDefault="00C12385" w:rsidP="00C12385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Power</w:t>
      </w:r>
      <w:r w:rsidR="00D10F9D">
        <w:rPr>
          <w:rFonts w:ascii="Times New Roman" w:hAnsi="Times New Roman"/>
        </w:rPr>
        <w:t>ful</w:t>
      </w:r>
      <w:r>
        <w:rPr>
          <w:rFonts w:ascii="Times New Roman" w:hAnsi="Times New Roman"/>
        </w:rPr>
        <w:t>, Proximate and Potentially Threatening: Explaining Why States Arm and Project Power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with Therese Anders and Christopher </w:t>
      </w:r>
      <w:r w:rsidR="00D10F9D"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Fariss</w:t>
      </w:r>
      <w:proofErr w:type="spellEnd"/>
      <w:r w:rsidR="001A281C">
        <w:rPr>
          <w:rFonts w:ascii="Times New Roman" w:hAnsi="Times New Roman"/>
        </w:rPr>
        <w:t xml:space="preserve">. </w:t>
      </w:r>
      <w:r w:rsidR="009E3842">
        <w:rPr>
          <w:rFonts w:ascii="Times New Roman" w:hAnsi="Times New Roman"/>
        </w:rPr>
        <w:t>(</w:t>
      </w:r>
      <w:r>
        <w:rPr>
          <w:rFonts w:ascii="Times New Roman" w:hAnsi="Times New Roman"/>
        </w:rPr>
        <w:t>Peace Science</w:t>
      </w:r>
      <w:r>
        <w:rPr>
          <w:rStyle w:val="None"/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2017, ISA 2018, and APSA 2018</w:t>
      </w:r>
      <w:r w:rsidR="009E3842">
        <w:rPr>
          <w:rFonts w:ascii="Times New Roman" w:hAnsi="Times New Roman"/>
        </w:rPr>
        <w:t>)</w:t>
      </w:r>
    </w:p>
    <w:p w14:paraId="15A6724F" w14:textId="65400BB4" w:rsidR="00C12385" w:rsidRDefault="00C12385" w:rsidP="00C12385">
      <w:pPr>
        <w:pStyle w:val="Body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Crude Calculations: When Does Conquest Pay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with Andrew Coe</w:t>
      </w:r>
      <w:r w:rsidR="001A28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E3842">
        <w:rPr>
          <w:rFonts w:ascii="Times New Roman" w:hAnsi="Times New Roman"/>
        </w:rPr>
        <w:t>(</w:t>
      </w:r>
      <w:r>
        <w:rPr>
          <w:rFonts w:ascii="Times New Roman" w:hAnsi="Times New Roman"/>
        </w:rPr>
        <w:t>APSA 2017, Peace Science 2019</w:t>
      </w:r>
      <w:r w:rsidR="009E3842">
        <w:rPr>
          <w:rFonts w:ascii="Times New Roman" w:hAnsi="Times New Roman"/>
        </w:rPr>
        <w:t>)</w:t>
      </w:r>
    </w:p>
    <w:p w14:paraId="2D7BED95" w14:textId="77777777" w:rsidR="00C12385" w:rsidRDefault="00C12385" w:rsidP="00C12385">
      <w:pPr>
        <w:pStyle w:val="Body"/>
        <w:rPr>
          <w:rFonts w:ascii="Times New Roman" w:eastAsia="Times New Roman" w:hAnsi="Times New Roman" w:cs="Times New Roman"/>
        </w:rPr>
      </w:pPr>
    </w:p>
    <w:p w14:paraId="35CB16D4" w14:textId="1B8A65D6" w:rsidR="00C12385" w:rsidRDefault="00C12385" w:rsidP="00C12385">
      <w:pPr>
        <w:pStyle w:val="Body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Arctic Power Projection: Using the Exogenous Shock of Climate Change to Test Theories of Resource Competition</w:t>
      </w:r>
      <w:r>
        <w:rPr>
          <w:rStyle w:val="None"/>
          <w:rFonts w:ascii="Times New Roman" w:hAnsi="Times New Roman"/>
        </w:rPr>
        <w:t>”</w:t>
      </w:r>
      <w:r w:rsidR="009E3842">
        <w:rPr>
          <w:rStyle w:val="None"/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APSA 2014</w:t>
      </w:r>
      <w:r w:rsidR="009E38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ISSS-ISAC 2015, International Studies Association 2015</w:t>
      </w:r>
      <w:r w:rsidR="001A281C">
        <w:rPr>
          <w:rFonts w:ascii="Times New Roman" w:hAnsi="Times New Roman"/>
        </w:rPr>
        <w:t xml:space="preserve"> &amp; </w:t>
      </w:r>
      <w:r w:rsidRPr="001A281C">
        <w:rPr>
          <w:rFonts w:ascii="Times New Roman" w:hAnsi="Times New Roman"/>
          <w:color w:val="000000" w:themeColor="text1"/>
        </w:rPr>
        <w:t xml:space="preserve">2017, </w:t>
      </w:r>
      <w:r w:rsidR="001A281C" w:rsidRPr="001A281C">
        <w:rPr>
          <w:rFonts w:ascii="Times New Roman" w:hAnsi="Times New Roman"/>
          <w:color w:val="000000" w:themeColor="text1"/>
        </w:rPr>
        <w:t xml:space="preserve">ISA </w:t>
      </w:r>
      <w:r w:rsidRPr="001A281C">
        <w:rPr>
          <w:rFonts w:ascii="Times New Roman" w:hAnsi="Times New Roman"/>
          <w:color w:val="000000" w:themeColor="text1"/>
        </w:rPr>
        <w:t>2020</w:t>
      </w:r>
      <w:r w:rsidR="001A281C" w:rsidRPr="001A281C">
        <w:rPr>
          <w:rFonts w:ascii="Times New Roman" w:hAnsi="Times New Roman"/>
          <w:color w:val="000000" w:themeColor="text1"/>
        </w:rPr>
        <w:t xml:space="preserve"> </w:t>
      </w:r>
      <w:r w:rsidR="009E3842">
        <w:rPr>
          <w:rFonts w:ascii="Times New Roman" w:hAnsi="Times New Roman"/>
          <w:color w:val="000000" w:themeColor="text1"/>
        </w:rPr>
        <w:t>[</w:t>
      </w:r>
      <w:r w:rsidRPr="001A281C">
        <w:rPr>
          <w:rFonts w:ascii="Times New Roman" w:hAnsi="Times New Roman"/>
          <w:color w:val="000000" w:themeColor="text1"/>
        </w:rPr>
        <w:t>Canceled due to CO</w:t>
      </w:r>
      <w:r w:rsidR="001A281C">
        <w:rPr>
          <w:rFonts w:ascii="Times New Roman" w:hAnsi="Times New Roman"/>
          <w:color w:val="000000" w:themeColor="text1"/>
        </w:rPr>
        <w:t>VID-</w:t>
      </w:r>
      <w:r w:rsidRPr="001A281C">
        <w:rPr>
          <w:rFonts w:ascii="Times New Roman" w:hAnsi="Times New Roman"/>
          <w:color w:val="000000" w:themeColor="text1"/>
        </w:rPr>
        <w:t>19</w:t>
      </w:r>
      <w:r w:rsidR="009E3842">
        <w:rPr>
          <w:rFonts w:ascii="Times New Roman" w:hAnsi="Times New Roman"/>
          <w:color w:val="000000" w:themeColor="text1"/>
        </w:rPr>
        <w:t>])</w:t>
      </w:r>
    </w:p>
    <w:p w14:paraId="4D788679" w14:textId="58B09819" w:rsidR="00D10F9D" w:rsidRDefault="00C12385" w:rsidP="00C1238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D94F47D" w14:textId="77777777" w:rsidR="00D10F9D" w:rsidRDefault="00D10F9D" w:rsidP="00D10F9D">
      <w:pPr>
        <w:pStyle w:val="Body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Producing Goods and Projecting Power: How What You Make Influences What You Take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with R. Blake McMahon and Christopher J. </w:t>
      </w:r>
      <w:proofErr w:type="spellStart"/>
      <w:r>
        <w:rPr>
          <w:rFonts w:ascii="Times New Roman" w:hAnsi="Times New Roman"/>
        </w:rPr>
        <w:t>Fariss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hAnsi="Times New Roman"/>
        </w:rPr>
        <w:t>APSA 2016)</w:t>
      </w:r>
    </w:p>
    <w:p w14:paraId="3B91630C" w14:textId="77777777" w:rsidR="00C12385" w:rsidRDefault="00C12385" w:rsidP="00C12385">
      <w:pPr>
        <w:pStyle w:val="Body"/>
        <w:rPr>
          <w:rFonts w:ascii="Times New Roman" w:eastAsia="Times New Roman" w:hAnsi="Times New Roman" w:cs="Times New Roman"/>
        </w:rPr>
      </w:pPr>
    </w:p>
    <w:p w14:paraId="15BB59FC" w14:textId="491A7F22" w:rsidR="00C12385" w:rsidRDefault="00C12385" w:rsidP="00C12385">
      <w:pPr>
        <w:pStyle w:val="Body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Measuring Power Projection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with Megan Becker, Therese Anders, Jacob Tucker, and Lauren </w:t>
      </w:r>
      <w:proofErr w:type="spellStart"/>
      <w:r>
        <w:rPr>
          <w:rFonts w:ascii="Times New Roman" w:hAnsi="Times New Roman"/>
        </w:rPr>
        <w:t>Cholakian</w:t>
      </w:r>
      <w:proofErr w:type="spellEnd"/>
      <w:r w:rsidR="009E384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E3842">
        <w:rPr>
          <w:rFonts w:ascii="Times New Roman" w:hAnsi="Times New Roman"/>
        </w:rPr>
        <w:t>(</w:t>
      </w:r>
      <w:r>
        <w:rPr>
          <w:rFonts w:ascii="Times New Roman" w:hAnsi="Times New Roman"/>
        </w:rPr>
        <w:t>ISA West 2016</w:t>
      </w:r>
      <w:r w:rsidR="009E3842">
        <w:rPr>
          <w:rFonts w:ascii="Times New Roman" w:hAnsi="Times New Roman"/>
        </w:rPr>
        <w:t>)</w:t>
      </w:r>
    </w:p>
    <w:p w14:paraId="4F77C906" w14:textId="77777777" w:rsidR="00C12385" w:rsidRDefault="00C12385" w:rsidP="00C12385">
      <w:pPr>
        <w:pStyle w:val="Body"/>
        <w:ind w:left="1620"/>
        <w:rPr>
          <w:rFonts w:ascii="Times New Roman" w:eastAsia="Times New Roman" w:hAnsi="Times New Roman" w:cs="Times New Roman"/>
        </w:rPr>
      </w:pPr>
    </w:p>
    <w:p w14:paraId="47FD9FF5" w14:textId="09C7D5F2" w:rsidR="00C12385" w:rsidRDefault="00C12385" w:rsidP="00C12385">
      <w:pPr>
        <w:pStyle w:val="Body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Disentangling Grand Strategy: The Promise and Perils of Grand Theory for Grand Strategy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with Paul </w:t>
      </w:r>
      <w:proofErr w:type="spellStart"/>
      <w:r>
        <w:rPr>
          <w:rFonts w:ascii="Times New Roman" w:hAnsi="Times New Roman"/>
        </w:rPr>
        <w:t>Avey</w:t>
      </w:r>
      <w:proofErr w:type="spellEnd"/>
      <w:r>
        <w:rPr>
          <w:rFonts w:ascii="Times New Roman" w:hAnsi="Times New Roman"/>
        </w:rPr>
        <w:t xml:space="preserve"> and Robert Reardon</w:t>
      </w:r>
      <w:r w:rsidR="009E3842">
        <w:rPr>
          <w:rFonts w:ascii="Times New Roman" w:hAnsi="Times New Roman"/>
        </w:rPr>
        <w:t>. (</w:t>
      </w:r>
      <w:r>
        <w:rPr>
          <w:rFonts w:ascii="Times New Roman" w:hAnsi="Times New Roman"/>
        </w:rPr>
        <w:t>APSA 2015</w:t>
      </w:r>
      <w:r w:rsidR="009E3842">
        <w:rPr>
          <w:rFonts w:ascii="Times New Roman" w:hAnsi="Times New Roman"/>
        </w:rPr>
        <w:t xml:space="preserve"> &amp;</w:t>
      </w:r>
      <w:r>
        <w:rPr>
          <w:rFonts w:ascii="Times New Roman" w:hAnsi="Times New Roman"/>
        </w:rPr>
        <w:t xml:space="preserve"> 2016</w:t>
      </w:r>
      <w:r w:rsidR="009E38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ISAC-ISSS 2015)</w:t>
      </w:r>
    </w:p>
    <w:p w14:paraId="526756BE" w14:textId="617788D8" w:rsidR="00D10F9D" w:rsidRDefault="00D10F9D" w:rsidP="00C12385">
      <w:pPr>
        <w:pStyle w:val="Body"/>
        <w:rPr>
          <w:rFonts w:ascii="Times New Roman" w:hAnsi="Times New Roman"/>
        </w:rPr>
      </w:pPr>
    </w:p>
    <w:p w14:paraId="2CEEEBDB" w14:textId="07F13239" w:rsidR="00C12385" w:rsidRPr="00D10F9D" w:rsidRDefault="00D10F9D">
      <w:pPr>
        <w:pStyle w:val="Body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“</w:t>
      </w:r>
      <w:r>
        <w:rPr>
          <w:rFonts w:ascii="Times New Roman" w:hAnsi="Times New Roman"/>
        </w:rPr>
        <w:t>American Troop Presence and International Stability</w:t>
      </w:r>
      <w:r>
        <w:rPr>
          <w:rStyle w:val="None"/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with Paul </w:t>
      </w:r>
      <w:proofErr w:type="spellStart"/>
      <w:r>
        <w:rPr>
          <w:rFonts w:ascii="Times New Roman" w:hAnsi="Times New Roman"/>
        </w:rPr>
        <w:t>Avey</w:t>
      </w:r>
      <w:proofErr w:type="spellEnd"/>
      <w:r>
        <w:rPr>
          <w:rFonts w:ascii="Times New Roman" w:hAnsi="Times New Roman"/>
        </w:rPr>
        <w:t xml:space="preserve"> and Robert Reardon.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hAnsi="Times New Roman"/>
        </w:rPr>
        <w:t>ISA 2014, APSA 2014)</w:t>
      </w:r>
    </w:p>
    <w:p w14:paraId="171A5D3D" w14:textId="77777777" w:rsidR="00AF2233" w:rsidRDefault="005815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lastRenderedPageBreak/>
        <w:t>Service/Leadership (Discipline)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2ACFCBE" wp14:editId="2168F2F2">
                <wp:extent cx="5943600" cy="19050"/>
                <wp:effectExtent l="0" t="0" r="0" 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9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DC002DD" w14:textId="30D987B6" w:rsidR="002B0DEA" w:rsidRPr="009E3842" w:rsidRDefault="009E3842" w:rsidP="002B0DEA">
      <w:pPr>
        <w:pStyle w:val="Body"/>
        <w:rPr>
          <w:rStyle w:val="None"/>
          <w:rFonts w:ascii="Times New Roman" w:hAnsi="Times New Roman"/>
          <w:color w:val="000000" w:themeColor="text1"/>
          <w:shd w:val="clear" w:color="auto" w:fill="FFFFFF"/>
        </w:rPr>
      </w:pPr>
      <w:r>
        <w:rPr>
          <w:rStyle w:val="None"/>
          <w:rFonts w:ascii="Times New Roman" w:hAnsi="Times New Roman"/>
          <w:color w:val="000000" w:themeColor="text1"/>
          <w:shd w:val="clear" w:color="auto" w:fill="FFFFFF"/>
        </w:rPr>
        <w:t>“</w:t>
      </w:r>
      <w:r w:rsidR="002B0DEA" w:rsidRPr="009E3842">
        <w:rPr>
          <w:rStyle w:val="None"/>
          <w:rFonts w:ascii="Times New Roman" w:hAnsi="Times New Roman"/>
          <w:color w:val="000000" w:themeColor="text1"/>
          <w:shd w:val="clear" w:color="auto" w:fill="FFFFFF"/>
        </w:rPr>
        <w:t xml:space="preserve">Is East Asia Ripe for Rivalry or Increasingly Stable? American Grand Strategy and East Asia in the 21st </w:t>
      </w:r>
      <w:r>
        <w:rPr>
          <w:rStyle w:val="None"/>
          <w:rFonts w:ascii="Times New Roman" w:hAnsi="Times New Roman"/>
          <w:color w:val="000000" w:themeColor="text1"/>
          <w:shd w:val="clear" w:color="auto" w:fill="FFFFFF"/>
        </w:rPr>
        <w:t>C</w:t>
      </w:r>
      <w:r w:rsidR="002B0DEA" w:rsidRPr="009E3842">
        <w:rPr>
          <w:rStyle w:val="None"/>
          <w:rFonts w:ascii="Times New Roman" w:hAnsi="Times New Roman"/>
          <w:color w:val="000000" w:themeColor="text1"/>
          <w:shd w:val="clear" w:color="auto" w:fill="FFFFFF"/>
        </w:rPr>
        <w:t>entury</w:t>
      </w:r>
      <w:r>
        <w:rPr>
          <w:rStyle w:val="None"/>
          <w:rFonts w:ascii="Times New Roman" w:hAnsi="Times New Roman"/>
          <w:color w:val="000000" w:themeColor="text1"/>
          <w:shd w:val="clear" w:color="auto" w:fill="FFFFFF"/>
        </w:rPr>
        <w:t>.”</w:t>
      </w:r>
      <w:r w:rsidR="002B0DEA" w:rsidRPr="009E3842">
        <w:rPr>
          <w:rStyle w:val="None"/>
          <w:rFonts w:ascii="Times New Roman" w:hAnsi="Times New Roman"/>
          <w:color w:val="000000" w:themeColor="text1"/>
          <w:shd w:val="clear" w:color="auto" w:fill="FFFFFF"/>
        </w:rPr>
        <w:t xml:space="preserve"> January 31, 2020</w:t>
      </w:r>
      <w:r w:rsidR="00D10F9D">
        <w:rPr>
          <w:rStyle w:val="None"/>
          <w:rFonts w:ascii="Times New Roman" w:hAnsi="Times New Roman"/>
          <w:color w:val="000000" w:themeColor="text1"/>
          <w:shd w:val="clear" w:color="auto" w:fill="FFFFFF"/>
        </w:rPr>
        <w:t>.</w:t>
      </w:r>
      <w:r w:rsidR="002B0DEA" w:rsidRPr="009E3842">
        <w:rPr>
          <w:rStyle w:val="None"/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F0051E" w:rsidRPr="009E3842">
        <w:rPr>
          <w:rStyle w:val="None"/>
          <w:rFonts w:ascii="Times New Roman" w:hAnsi="Times New Roman"/>
          <w:color w:val="000000" w:themeColor="text1"/>
          <w:shd w:val="clear" w:color="auto" w:fill="FFFFFF"/>
        </w:rPr>
        <w:t xml:space="preserve">Conference </w:t>
      </w:r>
      <w:r w:rsidR="00D10F9D">
        <w:rPr>
          <w:rFonts w:ascii="Times New Roman" w:hAnsi="Times New Roman"/>
          <w:color w:val="000000" w:themeColor="text1"/>
        </w:rPr>
        <w:t>c</w:t>
      </w:r>
      <w:r w:rsidR="002B0DEA" w:rsidRPr="009E3842">
        <w:rPr>
          <w:rFonts w:ascii="Times New Roman" w:hAnsi="Times New Roman"/>
          <w:color w:val="000000" w:themeColor="text1"/>
        </w:rPr>
        <w:t>o-</w:t>
      </w:r>
      <w:r w:rsidR="00D10F9D">
        <w:rPr>
          <w:rFonts w:ascii="Times New Roman" w:hAnsi="Times New Roman"/>
          <w:color w:val="000000" w:themeColor="text1"/>
        </w:rPr>
        <w:t>o</w:t>
      </w:r>
      <w:r w:rsidR="002B0DEA" w:rsidRPr="009E3842">
        <w:rPr>
          <w:rFonts w:ascii="Times New Roman" w:hAnsi="Times New Roman"/>
          <w:color w:val="000000" w:themeColor="text1"/>
        </w:rPr>
        <w:t>rganized with Dave Kang at USC.</w:t>
      </w:r>
      <w:r w:rsidR="0023679B" w:rsidRPr="009E3842">
        <w:rPr>
          <w:rFonts w:ascii="Times New Roman" w:hAnsi="Times New Roman"/>
          <w:color w:val="000000" w:themeColor="text1"/>
        </w:rPr>
        <w:t xml:space="preserve"> </w:t>
      </w:r>
      <w:r w:rsidR="000F031B" w:rsidRPr="009E3842">
        <w:rPr>
          <w:rFonts w:ascii="Times New Roman" w:hAnsi="Times New Roman"/>
          <w:color w:val="000000" w:themeColor="text1"/>
        </w:rPr>
        <w:t xml:space="preserve">Conference aimed at </w:t>
      </w:r>
      <w:r w:rsidR="00376858" w:rsidRPr="009E3842">
        <w:rPr>
          <w:rFonts w:ascii="Times New Roman" w:hAnsi="Times New Roman"/>
          <w:color w:val="000000" w:themeColor="text1"/>
        </w:rPr>
        <w:t>providing</w:t>
      </w:r>
      <w:r w:rsidR="008870FD" w:rsidRPr="009E3842">
        <w:rPr>
          <w:rFonts w:ascii="Times New Roman" w:hAnsi="Times New Roman"/>
          <w:color w:val="000000" w:themeColor="text1"/>
        </w:rPr>
        <w:t xml:space="preserve"> feedback to and </w:t>
      </w:r>
      <w:r w:rsidR="000F031B" w:rsidRPr="009E3842">
        <w:rPr>
          <w:rFonts w:ascii="Times New Roman" w:hAnsi="Times New Roman"/>
          <w:color w:val="000000" w:themeColor="text1"/>
        </w:rPr>
        <w:t>mentor</w:t>
      </w:r>
      <w:r w:rsidR="00D10F9D">
        <w:rPr>
          <w:rFonts w:ascii="Times New Roman" w:hAnsi="Times New Roman"/>
          <w:color w:val="000000" w:themeColor="text1"/>
        </w:rPr>
        <w:t>ship for</w:t>
      </w:r>
      <w:r w:rsidR="000F031B" w:rsidRPr="009E3842">
        <w:rPr>
          <w:rFonts w:ascii="Times New Roman" w:hAnsi="Times New Roman"/>
          <w:color w:val="000000" w:themeColor="text1"/>
        </w:rPr>
        <w:t xml:space="preserve"> </w:t>
      </w:r>
      <w:r w:rsidR="001C1960" w:rsidRPr="009E3842">
        <w:rPr>
          <w:rFonts w:ascii="Times New Roman" w:hAnsi="Times New Roman"/>
          <w:color w:val="000000" w:themeColor="text1"/>
        </w:rPr>
        <w:t xml:space="preserve">younger scholars </w:t>
      </w:r>
      <w:r>
        <w:rPr>
          <w:rFonts w:ascii="Times New Roman" w:hAnsi="Times New Roman"/>
          <w:color w:val="000000" w:themeColor="text1"/>
        </w:rPr>
        <w:t xml:space="preserve">to recruit </w:t>
      </w:r>
      <w:r w:rsidR="000F031B" w:rsidRPr="009E3842">
        <w:rPr>
          <w:rFonts w:ascii="Times New Roman" w:hAnsi="Times New Roman"/>
          <w:color w:val="000000" w:themeColor="text1"/>
        </w:rPr>
        <w:t xml:space="preserve">a more diverse pool of talent </w:t>
      </w:r>
      <w:r>
        <w:rPr>
          <w:rFonts w:ascii="Times New Roman" w:hAnsi="Times New Roman"/>
          <w:color w:val="000000" w:themeColor="text1"/>
        </w:rPr>
        <w:t xml:space="preserve">for research on </w:t>
      </w:r>
      <w:r w:rsidR="000F031B" w:rsidRPr="009E3842">
        <w:rPr>
          <w:rFonts w:ascii="Times New Roman" w:hAnsi="Times New Roman"/>
          <w:color w:val="000000" w:themeColor="text1"/>
        </w:rPr>
        <w:t xml:space="preserve">grand strategy in </w:t>
      </w:r>
      <w:r w:rsidR="009D7CA6" w:rsidRPr="009E3842">
        <w:rPr>
          <w:rFonts w:ascii="Times New Roman" w:hAnsi="Times New Roman"/>
          <w:color w:val="000000" w:themeColor="text1"/>
        </w:rPr>
        <w:t>E</w:t>
      </w:r>
      <w:r w:rsidR="000F031B" w:rsidRPr="009E3842">
        <w:rPr>
          <w:rFonts w:ascii="Times New Roman" w:hAnsi="Times New Roman"/>
          <w:color w:val="000000" w:themeColor="text1"/>
        </w:rPr>
        <w:t xml:space="preserve">ast </w:t>
      </w:r>
      <w:r w:rsidR="001216E6" w:rsidRPr="009E3842">
        <w:rPr>
          <w:rFonts w:ascii="Times New Roman" w:hAnsi="Times New Roman"/>
          <w:color w:val="000000" w:themeColor="text1"/>
        </w:rPr>
        <w:t>Asia</w:t>
      </w:r>
      <w:r w:rsidR="009D7CA6" w:rsidRPr="009E3842">
        <w:rPr>
          <w:rFonts w:ascii="Times New Roman" w:hAnsi="Times New Roman"/>
          <w:color w:val="000000" w:themeColor="text1"/>
        </w:rPr>
        <w:t>.</w:t>
      </w:r>
    </w:p>
    <w:p w14:paraId="5C9F7E60" w14:textId="77777777" w:rsidR="002B0DEA" w:rsidRDefault="002B0DEA">
      <w:pPr>
        <w:pStyle w:val="Body"/>
        <w:rPr>
          <w:rStyle w:val="None"/>
          <w:rFonts w:ascii="Times New Roman" w:hAnsi="Times New Roman"/>
          <w:shd w:val="clear" w:color="auto" w:fill="FFFFFF"/>
        </w:rPr>
      </w:pPr>
    </w:p>
    <w:p w14:paraId="69779DF0" w14:textId="3639BA64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shd w:val="clear" w:color="auto" w:fill="FFFFFF"/>
        </w:rPr>
        <w:t xml:space="preserve">"Bridging </w:t>
      </w:r>
      <w:r>
        <w:rPr>
          <w:rFonts w:ascii="Times New Roman" w:hAnsi="Times New Roman"/>
        </w:rPr>
        <w:t>Asia</w:t>
      </w:r>
      <w:r>
        <w:rPr>
          <w:rStyle w:val="None"/>
          <w:rFonts w:ascii="Times New Roman" w:hAnsi="Times New Roman"/>
          <w:shd w:val="clear" w:color="auto" w:fill="FFFFFF"/>
        </w:rPr>
        <w:t xml:space="preserve">: Double Down or Come Home? American </w:t>
      </w:r>
      <w:r>
        <w:rPr>
          <w:rFonts w:ascii="Times New Roman" w:hAnsi="Times New Roman"/>
          <w:lang w:val="da-DK"/>
        </w:rPr>
        <w:t>Grand</w:t>
      </w:r>
      <w:r>
        <w:rPr>
          <w:rStyle w:val="None"/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>Strategy</w:t>
      </w:r>
      <w:r>
        <w:rPr>
          <w:rStyle w:val="None"/>
          <w:rFonts w:ascii="Times New Roman" w:hAnsi="Times New Roman"/>
          <w:shd w:val="clear" w:color="auto" w:fill="FFFFFF"/>
        </w:rPr>
        <w:t xml:space="preserve"> and </w:t>
      </w:r>
      <w:r>
        <w:rPr>
          <w:rFonts w:ascii="Times New Roman" w:hAnsi="Times New Roman"/>
        </w:rPr>
        <w:t>East</w:t>
      </w:r>
      <w:r>
        <w:rPr>
          <w:rStyle w:val="None"/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>Asia</w:t>
      </w:r>
      <w:r>
        <w:rPr>
          <w:rStyle w:val="None"/>
          <w:rFonts w:ascii="Times New Roman" w:hAnsi="Times New Roman"/>
          <w:shd w:val="clear" w:color="auto" w:fill="FFFFFF"/>
        </w:rPr>
        <w:t xml:space="preserve"> in the 21</w:t>
      </w:r>
      <w:r>
        <w:rPr>
          <w:rFonts w:ascii="Times New Roman" w:hAnsi="Times New Roman"/>
        </w:rPr>
        <w:t>st</w:t>
      </w:r>
      <w:r>
        <w:rPr>
          <w:rStyle w:val="None"/>
          <w:rFonts w:ascii="Times New Roman" w:hAnsi="Times New Roman"/>
          <w:shd w:val="clear" w:color="auto" w:fill="FFFFFF"/>
        </w:rPr>
        <w:t xml:space="preserve"> century." March 19, 2018</w:t>
      </w:r>
      <w:r w:rsidR="00D10F9D">
        <w:rPr>
          <w:rStyle w:val="None"/>
          <w:rFonts w:ascii="Times New Roman" w:hAnsi="Times New Roman"/>
          <w:shd w:val="clear" w:color="auto" w:fill="FFFFFF"/>
        </w:rPr>
        <w:t>.</w:t>
      </w:r>
      <w:r>
        <w:rPr>
          <w:rStyle w:val="None"/>
          <w:rFonts w:ascii="Times New Roman" w:hAnsi="Times New Roman"/>
          <w:shd w:val="clear" w:color="auto" w:fill="FFFFFF"/>
        </w:rPr>
        <w:t xml:space="preserve"> </w:t>
      </w:r>
      <w:r w:rsidR="00F0051E" w:rsidRPr="009E3842">
        <w:rPr>
          <w:rStyle w:val="None"/>
          <w:rFonts w:ascii="Times New Roman" w:hAnsi="Times New Roman"/>
          <w:color w:val="000000" w:themeColor="text1"/>
          <w:shd w:val="clear" w:color="auto" w:fill="FFFFFF"/>
        </w:rPr>
        <w:t xml:space="preserve">Conference </w:t>
      </w:r>
      <w:r w:rsidR="00D10F9D">
        <w:rPr>
          <w:rFonts w:ascii="Times New Roman" w:hAnsi="Times New Roman"/>
        </w:rPr>
        <w:t>c</w:t>
      </w:r>
      <w:r>
        <w:rPr>
          <w:rFonts w:ascii="Times New Roman" w:hAnsi="Times New Roman"/>
        </w:rPr>
        <w:t>o-</w:t>
      </w:r>
      <w:r w:rsidR="00D10F9D">
        <w:rPr>
          <w:rFonts w:ascii="Times New Roman" w:hAnsi="Times New Roman"/>
        </w:rPr>
        <w:t>o</w:t>
      </w:r>
      <w:r>
        <w:rPr>
          <w:rFonts w:ascii="Times New Roman" w:hAnsi="Times New Roman"/>
        </w:rPr>
        <w:t>rganized with Dave Kang at USC.</w:t>
      </w:r>
    </w:p>
    <w:p w14:paraId="2CF2E38B" w14:textId="77777777" w:rsidR="00AF2233" w:rsidRDefault="00AF2233">
      <w:pPr>
        <w:pStyle w:val="Body"/>
        <w:ind w:left="1620"/>
        <w:rPr>
          <w:rFonts w:ascii="Times New Roman" w:eastAsia="Times New Roman" w:hAnsi="Times New Roman" w:cs="Times New Roman"/>
        </w:rPr>
      </w:pPr>
    </w:p>
    <w:p w14:paraId="7D101FC9" w14:textId="28A4FA7E" w:rsidR="00AF2233" w:rsidRDefault="00D10F9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“The </w:t>
      </w:r>
      <w:r w:rsidR="00581561">
        <w:rPr>
          <w:rFonts w:ascii="Times New Roman" w:hAnsi="Times New Roman"/>
        </w:rPr>
        <w:t>Political Economy of Power Projectio</w:t>
      </w:r>
      <w:r>
        <w:rPr>
          <w:rFonts w:ascii="Times New Roman" w:hAnsi="Times New Roman"/>
        </w:rPr>
        <w:t>n.”</w:t>
      </w:r>
      <w:r w:rsidR="005815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November 11-13, 2016. </w:t>
      </w:r>
      <w:r w:rsidR="00581561">
        <w:rPr>
          <w:rFonts w:ascii="Times New Roman" w:hAnsi="Times New Roman"/>
        </w:rPr>
        <w:t xml:space="preserve">Conference </w:t>
      </w:r>
      <w:r>
        <w:rPr>
          <w:rFonts w:ascii="Times New Roman" w:hAnsi="Times New Roman"/>
        </w:rPr>
        <w:t>o</w:t>
      </w:r>
      <w:r w:rsidR="00581561">
        <w:rPr>
          <w:rFonts w:ascii="Times New Roman" w:hAnsi="Times New Roman"/>
        </w:rPr>
        <w:t>rganized at USC</w:t>
      </w:r>
      <w:r>
        <w:rPr>
          <w:rFonts w:ascii="Times New Roman" w:hAnsi="Times New Roman"/>
        </w:rPr>
        <w:t>.</w:t>
      </w:r>
      <w:r w:rsidR="00581561">
        <w:rPr>
          <w:rFonts w:ascii="Times New Roman" w:hAnsi="Times New Roman"/>
        </w:rPr>
        <w:t xml:space="preserve"> </w:t>
      </w:r>
    </w:p>
    <w:p w14:paraId="6EA06F7B" w14:textId="77777777" w:rsidR="00AF2233" w:rsidRDefault="00AF2233">
      <w:pPr>
        <w:pStyle w:val="Body"/>
        <w:ind w:left="1620"/>
        <w:rPr>
          <w:rFonts w:ascii="Times New Roman" w:eastAsia="Times New Roman" w:hAnsi="Times New Roman" w:cs="Times New Roman"/>
        </w:rPr>
      </w:pPr>
    </w:p>
    <w:p w14:paraId="1BE1BF7E" w14:textId="77777777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Book Conference Organized at The Dartmouth Dickey Center: Day 1: Bill </w:t>
      </w:r>
      <w:proofErr w:type="spellStart"/>
      <w:r>
        <w:rPr>
          <w:rFonts w:ascii="Times New Roman" w:hAnsi="Times New Roman"/>
        </w:rPr>
        <w:t>Wohlforth</w:t>
      </w:r>
      <w:proofErr w:type="spellEnd"/>
      <w:r>
        <w:rPr>
          <w:rFonts w:ascii="Times New Roman" w:hAnsi="Times New Roman"/>
        </w:rPr>
        <w:t xml:space="preserve"> and Steve Brooks; Day 2: Post-Doc Book </w:t>
      </w:r>
      <w:proofErr w:type="spellStart"/>
      <w:r>
        <w:rPr>
          <w:rFonts w:ascii="Times New Roman" w:hAnsi="Times New Roman"/>
        </w:rPr>
        <w:t>Pr</w:t>
      </w:r>
      <w:r>
        <w:rPr>
          <w:rStyle w:val="None"/>
          <w:rFonts w:ascii="Times New Roman" w:hAnsi="Times New Roman"/>
        </w:rPr>
        <w:t>é</w:t>
      </w:r>
      <w:proofErr w:type="spellEnd"/>
      <w:r>
        <w:rPr>
          <w:rFonts w:ascii="Times New Roman" w:hAnsi="Times New Roman"/>
          <w:lang w:val="it-IT"/>
        </w:rPr>
        <w:t xml:space="preserve">cis </w:t>
      </w:r>
      <w:proofErr w:type="spellStart"/>
      <w:r>
        <w:rPr>
          <w:rFonts w:ascii="Times New Roman" w:hAnsi="Times New Roman"/>
          <w:lang w:val="it-IT"/>
        </w:rPr>
        <w:t>Presentations</w:t>
      </w:r>
      <w:proofErr w:type="spellEnd"/>
      <w:r>
        <w:rPr>
          <w:rFonts w:ascii="Times New Roman" w:hAnsi="Times New Roman"/>
          <w:lang w:val="it-IT"/>
        </w:rPr>
        <w:t>.</w:t>
      </w:r>
    </w:p>
    <w:p w14:paraId="3E7BF75A" w14:textId="77777777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Panels Organized: Grand Strategy APSA 2015; Grand Strategy ISA 2015; Naval Power ISA 2016.</w:t>
      </w:r>
    </w:p>
    <w:p w14:paraId="37E4C070" w14:textId="79163396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Organized Grand Strategy and Great Powers Junior Scholars Reading Group Fall 2013 to Spring 2015. </w:t>
      </w:r>
      <w:proofErr w:type="spellStart"/>
      <w:r>
        <w:rPr>
          <w:rFonts w:ascii="Times New Roman" w:hAnsi="Times New Roman"/>
        </w:rPr>
        <w:t>Belfer</w:t>
      </w:r>
      <w:proofErr w:type="spellEnd"/>
      <w:r>
        <w:rPr>
          <w:rFonts w:ascii="Times New Roman" w:hAnsi="Times New Roman"/>
        </w:rPr>
        <w:t xml:space="preserve"> Center for Science and International Affairs, Harvard University</w:t>
      </w:r>
      <w:r w:rsidR="00D10F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Kennedy School of Government.</w:t>
      </w:r>
    </w:p>
    <w:p w14:paraId="5DB7526A" w14:textId="77777777" w:rsidR="00AF2233" w:rsidRDefault="00AF2233">
      <w:pPr>
        <w:pStyle w:val="Body"/>
        <w:ind w:left="1620"/>
        <w:rPr>
          <w:rFonts w:ascii="Times New Roman" w:eastAsia="Times New Roman" w:hAnsi="Times New Roman" w:cs="Times New Roman"/>
        </w:rPr>
      </w:pPr>
    </w:p>
    <w:p w14:paraId="5CE1A285" w14:textId="77777777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Reviewer for: </w:t>
      </w:r>
      <w:r w:rsidRPr="00D10F9D">
        <w:rPr>
          <w:rFonts w:ascii="Times New Roman" w:hAnsi="Times New Roman"/>
          <w:i/>
          <w:iCs/>
        </w:rPr>
        <w:t>International Security, Journal of Conflict Resolution, International Interactions, Conflict Management, and Peace Science.</w:t>
      </w:r>
    </w:p>
    <w:p w14:paraId="5724A560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33E944A5" w14:textId="77777777" w:rsidR="00AF2233" w:rsidRDefault="00581561">
      <w:pPr>
        <w:pStyle w:val="Body"/>
        <w:spacing w:after="18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Service/Leadership/Community Building (USC)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23CF34C" wp14:editId="074E8C18">
                <wp:extent cx="5943600" cy="19050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40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16FB2F95" w14:textId="4F1DE826" w:rsidR="00AF2233" w:rsidRPr="009E3842" w:rsidRDefault="00581561">
      <w:pPr>
        <w:pStyle w:val="Body"/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E3842">
        <w:rPr>
          <w:rFonts w:ascii="Times New Roman" w:hAnsi="Times New Roman"/>
          <w:color w:val="000000" w:themeColor="text1"/>
        </w:rPr>
        <w:t>Co-PI (with David Kang)</w:t>
      </w:r>
      <w:r w:rsidR="009E3842">
        <w:rPr>
          <w:rFonts w:ascii="Times New Roman" w:hAnsi="Times New Roman"/>
          <w:color w:val="000000" w:themeColor="text1"/>
        </w:rPr>
        <w:t>,</w:t>
      </w:r>
      <w:r w:rsidRPr="009E3842">
        <w:rPr>
          <w:rFonts w:ascii="Times New Roman" w:hAnsi="Times New Roman"/>
          <w:color w:val="000000" w:themeColor="text1"/>
        </w:rPr>
        <w:t xml:space="preserve"> U.S. Grand Strategy East Asia </w:t>
      </w:r>
      <w:r w:rsidR="008378CC" w:rsidRPr="009E3842">
        <w:rPr>
          <w:rFonts w:ascii="Times New Roman" w:hAnsi="Times New Roman"/>
          <w:color w:val="000000" w:themeColor="text1"/>
        </w:rPr>
        <w:t xml:space="preserve">Pre-Doctoral Fellow </w:t>
      </w:r>
      <w:r w:rsidRPr="009E3842">
        <w:rPr>
          <w:rFonts w:ascii="Times New Roman" w:hAnsi="Times New Roman"/>
          <w:color w:val="000000" w:themeColor="text1"/>
        </w:rPr>
        <w:t xml:space="preserve">Program </w:t>
      </w:r>
      <w:r w:rsidR="008378CC" w:rsidRPr="009E3842">
        <w:rPr>
          <w:rFonts w:ascii="Times New Roman" w:hAnsi="Times New Roman"/>
          <w:color w:val="000000" w:themeColor="text1"/>
        </w:rPr>
        <w:t xml:space="preserve">and Residential </w:t>
      </w:r>
      <w:r w:rsidR="00943AB0" w:rsidRPr="009E3842">
        <w:rPr>
          <w:rFonts w:ascii="Times New Roman" w:hAnsi="Times New Roman"/>
          <w:color w:val="000000" w:themeColor="text1"/>
        </w:rPr>
        <w:t>Fellowship</w:t>
      </w:r>
      <w:r w:rsidR="00D10F9D">
        <w:rPr>
          <w:rFonts w:ascii="Times New Roman" w:hAnsi="Times New Roman"/>
          <w:color w:val="000000" w:themeColor="text1"/>
        </w:rPr>
        <w:t>,</w:t>
      </w:r>
      <w:r w:rsidR="00943AB0" w:rsidRPr="009E3842">
        <w:rPr>
          <w:rFonts w:ascii="Times New Roman" w:hAnsi="Times New Roman"/>
          <w:color w:val="000000" w:themeColor="text1"/>
        </w:rPr>
        <w:t xml:space="preserve"> </w:t>
      </w:r>
      <w:r w:rsidRPr="009E3842">
        <w:rPr>
          <w:rFonts w:ascii="Times New Roman" w:hAnsi="Times New Roman"/>
          <w:color w:val="000000" w:themeColor="text1"/>
        </w:rPr>
        <w:t>2019-</w:t>
      </w:r>
      <w:r w:rsidR="00AB1D55" w:rsidRPr="009E3842">
        <w:rPr>
          <w:rFonts w:ascii="Times New Roman" w:hAnsi="Times New Roman"/>
          <w:color w:val="000000" w:themeColor="text1"/>
        </w:rPr>
        <w:t>Present</w:t>
      </w:r>
      <w:r w:rsidR="0051341B" w:rsidRPr="009E3842">
        <w:rPr>
          <w:rFonts w:ascii="Times New Roman" w:hAnsi="Times New Roman"/>
          <w:color w:val="000000" w:themeColor="text1"/>
        </w:rPr>
        <w:t xml:space="preserve">. Our program currently serves 3 </w:t>
      </w:r>
      <w:r w:rsidR="00995F07" w:rsidRPr="009E3842">
        <w:rPr>
          <w:rFonts w:ascii="Times New Roman" w:hAnsi="Times New Roman"/>
          <w:color w:val="000000" w:themeColor="text1"/>
        </w:rPr>
        <w:t>external</w:t>
      </w:r>
      <w:r w:rsidR="0051341B" w:rsidRPr="009E3842">
        <w:rPr>
          <w:rFonts w:ascii="Times New Roman" w:hAnsi="Times New Roman"/>
          <w:color w:val="000000" w:themeColor="text1"/>
        </w:rPr>
        <w:t xml:space="preserve"> pre-</w:t>
      </w:r>
      <w:r w:rsidR="00995F07" w:rsidRPr="009E3842">
        <w:rPr>
          <w:rFonts w:ascii="Times New Roman" w:hAnsi="Times New Roman"/>
          <w:color w:val="000000" w:themeColor="text1"/>
        </w:rPr>
        <w:t>doctoral</w:t>
      </w:r>
      <w:r w:rsidR="0051341B" w:rsidRPr="009E3842">
        <w:rPr>
          <w:rFonts w:ascii="Times New Roman" w:hAnsi="Times New Roman"/>
          <w:color w:val="000000" w:themeColor="text1"/>
        </w:rPr>
        <w:t xml:space="preserve"> </w:t>
      </w:r>
      <w:r w:rsidR="00995F07" w:rsidRPr="009E3842">
        <w:rPr>
          <w:rFonts w:ascii="Times New Roman" w:hAnsi="Times New Roman"/>
          <w:color w:val="000000" w:themeColor="text1"/>
        </w:rPr>
        <w:t>fellows</w:t>
      </w:r>
      <w:r w:rsidR="0051341B" w:rsidRPr="009E3842">
        <w:rPr>
          <w:rFonts w:ascii="Times New Roman" w:hAnsi="Times New Roman"/>
          <w:color w:val="000000" w:themeColor="text1"/>
        </w:rPr>
        <w:t xml:space="preserve"> and</w:t>
      </w:r>
      <w:r w:rsidR="00995F07" w:rsidRPr="009E3842">
        <w:rPr>
          <w:rFonts w:ascii="Times New Roman" w:hAnsi="Times New Roman"/>
          <w:color w:val="000000" w:themeColor="text1"/>
        </w:rPr>
        <w:t xml:space="preserve"> 5 </w:t>
      </w:r>
      <w:r w:rsidR="008C21B6" w:rsidRPr="009E3842">
        <w:rPr>
          <w:rFonts w:ascii="Times New Roman" w:hAnsi="Times New Roman"/>
          <w:color w:val="000000" w:themeColor="text1"/>
        </w:rPr>
        <w:t>residential</w:t>
      </w:r>
      <w:r w:rsidR="00995F07" w:rsidRPr="009E3842">
        <w:rPr>
          <w:rFonts w:ascii="Times New Roman" w:hAnsi="Times New Roman"/>
          <w:color w:val="000000" w:themeColor="text1"/>
        </w:rPr>
        <w:t xml:space="preserve"> fellows, </w:t>
      </w:r>
      <w:r w:rsidR="005C7CA7" w:rsidRPr="009E3842">
        <w:rPr>
          <w:rFonts w:ascii="Times New Roman" w:hAnsi="Times New Roman"/>
          <w:color w:val="000000" w:themeColor="text1"/>
        </w:rPr>
        <w:t xml:space="preserve">along with </w:t>
      </w:r>
      <w:r w:rsidR="009E3842">
        <w:rPr>
          <w:rFonts w:ascii="Times New Roman" w:hAnsi="Times New Roman"/>
          <w:color w:val="000000" w:themeColor="text1"/>
        </w:rPr>
        <w:t xml:space="preserve">a </w:t>
      </w:r>
      <w:r w:rsidR="005C7CA7" w:rsidRPr="009E3842">
        <w:rPr>
          <w:rFonts w:ascii="Times New Roman" w:hAnsi="Times New Roman"/>
          <w:color w:val="000000" w:themeColor="text1"/>
        </w:rPr>
        <w:t xml:space="preserve">half dozen </w:t>
      </w:r>
      <w:r w:rsidR="009E3842" w:rsidRPr="009E3842">
        <w:rPr>
          <w:rFonts w:ascii="Times New Roman" w:hAnsi="Times New Roman"/>
          <w:color w:val="000000" w:themeColor="text1"/>
        </w:rPr>
        <w:t>Ph</w:t>
      </w:r>
      <w:r w:rsidR="009E3842">
        <w:rPr>
          <w:rFonts w:ascii="Times New Roman" w:hAnsi="Times New Roman"/>
          <w:color w:val="000000" w:themeColor="text1"/>
        </w:rPr>
        <w:t>.</w:t>
      </w:r>
      <w:r w:rsidR="009E3842" w:rsidRPr="009E3842">
        <w:rPr>
          <w:rFonts w:ascii="Times New Roman" w:hAnsi="Times New Roman"/>
          <w:color w:val="000000" w:themeColor="text1"/>
        </w:rPr>
        <w:t>D.</w:t>
      </w:r>
      <w:r w:rsidR="005C7CA7" w:rsidRPr="009E3842">
        <w:rPr>
          <w:rFonts w:ascii="Times New Roman" w:hAnsi="Times New Roman"/>
          <w:color w:val="000000" w:themeColor="text1"/>
        </w:rPr>
        <w:t xml:space="preserve"> students who attend our working paper </w:t>
      </w:r>
      <w:r w:rsidR="00A515B6" w:rsidRPr="009E3842">
        <w:rPr>
          <w:rFonts w:ascii="Times New Roman" w:hAnsi="Times New Roman"/>
          <w:color w:val="000000" w:themeColor="text1"/>
        </w:rPr>
        <w:t>series</w:t>
      </w:r>
      <w:r w:rsidR="005C7CA7" w:rsidRPr="009E3842">
        <w:rPr>
          <w:rFonts w:ascii="Times New Roman" w:hAnsi="Times New Roman"/>
          <w:color w:val="000000" w:themeColor="text1"/>
        </w:rPr>
        <w:t>.</w:t>
      </w:r>
    </w:p>
    <w:p w14:paraId="3D5D1F1A" w14:textId="0483DB52" w:rsidR="00AF2233" w:rsidRPr="009C1947" w:rsidRDefault="00581561">
      <w:pPr>
        <w:pStyle w:val="Body"/>
        <w:spacing w:after="180"/>
        <w:rPr>
          <w:rFonts w:ascii="Times New Roman" w:eastAsia="Times New Roman" w:hAnsi="Times New Roman" w:cs="Times New Roman"/>
          <w:color w:val="4F81BD" w:themeColor="accent1"/>
        </w:rPr>
      </w:pPr>
      <w:r>
        <w:rPr>
          <w:rFonts w:ascii="Times New Roman" w:hAnsi="Times New Roman"/>
        </w:rPr>
        <w:t xml:space="preserve">Co-PI (with Benjamin A.T. Graham and Megan Becker), Security and Political Economy </w:t>
      </w:r>
      <w:r w:rsidR="00D10F9D">
        <w:rPr>
          <w:rFonts w:ascii="Times New Roman" w:hAnsi="Times New Roman"/>
        </w:rPr>
        <w:t xml:space="preserve">(SPEC) </w:t>
      </w:r>
      <w:r>
        <w:rPr>
          <w:rFonts w:ascii="Times New Roman" w:hAnsi="Times New Roman"/>
        </w:rPr>
        <w:t>Lab</w:t>
      </w:r>
      <w:r w:rsidR="00D10F9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Fall 2014-Present. Graduate and </w:t>
      </w:r>
      <w:r w:rsidR="00D10F9D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ndergraduate </w:t>
      </w:r>
      <w:r w:rsidR="00D10F9D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esearch </w:t>
      </w:r>
      <w:r w:rsidR="00D10F9D">
        <w:rPr>
          <w:rFonts w:ascii="Times New Roman" w:hAnsi="Times New Roman"/>
        </w:rPr>
        <w:t>l</w:t>
      </w:r>
      <w:r>
        <w:rPr>
          <w:rFonts w:ascii="Times New Roman" w:hAnsi="Times New Roman"/>
        </w:rPr>
        <w:t>ab at U</w:t>
      </w:r>
      <w:r w:rsidRPr="009E3842">
        <w:rPr>
          <w:rFonts w:ascii="Times New Roman" w:hAnsi="Times New Roman"/>
          <w:color w:val="000000" w:themeColor="text1"/>
        </w:rPr>
        <w:t>SC</w:t>
      </w:r>
      <w:r w:rsidR="009C1947" w:rsidRPr="009E3842">
        <w:rPr>
          <w:rFonts w:ascii="Times New Roman" w:hAnsi="Times New Roman"/>
          <w:color w:val="000000" w:themeColor="text1"/>
        </w:rPr>
        <w:t xml:space="preserve">. </w:t>
      </w:r>
      <w:r w:rsidR="009E3842">
        <w:rPr>
          <w:rFonts w:ascii="Times New Roman" w:hAnsi="Times New Roman"/>
          <w:color w:val="000000" w:themeColor="text1"/>
        </w:rPr>
        <w:t xml:space="preserve">We have </w:t>
      </w:r>
      <w:r w:rsidR="007511AB" w:rsidRPr="009E3842">
        <w:rPr>
          <w:rFonts w:ascii="Times New Roman" w:hAnsi="Times New Roman"/>
          <w:color w:val="000000" w:themeColor="text1"/>
        </w:rPr>
        <w:t xml:space="preserve">30 </w:t>
      </w:r>
      <w:r w:rsidR="00070142" w:rsidRPr="009E3842">
        <w:rPr>
          <w:rFonts w:ascii="Times New Roman" w:hAnsi="Times New Roman"/>
          <w:color w:val="000000" w:themeColor="text1"/>
        </w:rPr>
        <w:t>undergraduate</w:t>
      </w:r>
      <w:r w:rsidR="00D10F9D">
        <w:rPr>
          <w:rFonts w:ascii="Times New Roman" w:hAnsi="Times New Roman"/>
          <w:color w:val="000000" w:themeColor="text1"/>
        </w:rPr>
        <w:t>s</w:t>
      </w:r>
      <w:r w:rsidR="007511AB" w:rsidRPr="009E3842">
        <w:rPr>
          <w:rFonts w:ascii="Times New Roman" w:hAnsi="Times New Roman"/>
          <w:color w:val="000000" w:themeColor="text1"/>
        </w:rPr>
        <w:t xml:space="preserve"> and 3 Ph.D. student</w:t>
      </w:r>
      <w:r w:rsidR="003C7850" w:rsidRPr="009E3842">
        <w:rPr>
          <w:rFonts w:ascii="Times New Roman" w:hAnsi="Times New Roman"/>
          <w:color w:val="000000" w:themeColor="text1"/>
        </w:rPr>
        <w:t xml:space="preserve">s </w:t>
      </w:r>
      <w:r w:rsidR="00CA2139" w:rsidRPr="009E3842">
        <w:rPr>
          <w:rFonts w:ascii="Times New Roman" w:hAnsi="Times New Roman"/>
          <w:color w:val="000000" w:themeColor="text1"/>
        </w:rPr>
        <w:t>currently</w:t>
      </w:r>
      <w:r w:rsidR="007511AB" w:rsidRPr="009E3842">
        <w:rPr>
          <w:rFonts w:ascii="Times New Roman" w:hAnsi="Times New Roman"/>
          <w:color w:val="000000" w:themeColor="text1"/>
        </w:rPr>
        <w:t xml:space="preserve"> working with us, </w:t>
      </w:r>
      <w:r w:rsidR="009E3842">
        <w:rPr>
          <w:rFonts w:ascii="Times New Roman" w:hAnsi="Times New Roman"/>
          <w:color w:val="000000" w:themeColor="text1"/>
        </w:rPr>
        <w:t>but</w:t>
      </w:r>
      <w:r w:rsidR="00D10F9D">
        <w:rPr>
          <w:rFonts w:ascii="Times New Roman" w:hAnsi="Times New Roman"/>
          <w:color w:val="000000" w:themeColor="text1"/>
        </w:rPr>
        <w:t>,</w:t>
      </w:r>
      <w:r w:rsidR="009E3842">
        <w:rPr>
          <w:rFonts w:ascii="Times New Roman" w:hAnsi="Times New Roman"/>
          <w:color w:val="000000" w:themeColor="text1"/>
        </w:rPr>
        <w:t xml:space="preserve"> </w:t>
      </w:r>
      <w:r w:rsidR="00D10F9D">
        <w:rPr>
          <w:rFonts w:ascii="Times New Roman" w:hAnsi="Times New Roman"/>
          <w:color w:val="000000" w:themeColor="text1"/>
        </w:rPr>
        <w:t xml:space="preserve">in total, </w:t>
      </w:r>
      <w:r w:rsidR="007511AB" w:rsidRPr="009E3842">
        <w:rPr>
          <w:rFonts w:ascii="Times New Roman" w:hAnsi="Times New Roman"/>
          <w:color w:val="000000" w:themeColor="text1"/>
        </w:rPr>
        <w:t>our lab has</w:t>
      </w:r>
      <w:r w:rsidR="00272D77" w:rsidRPr="009E3842">
        <w:rPr>
          <w:rFonts w:ascii="Times New Roman" w:hAnsi="Times New Roman"/>
          <w:color w:val="000000" w:themeColor="text1"/>
        </w:rPr>
        <w:t xml:space="preserve"> </w:t>
      </w:r>
      <w:r w:rsidR="007511AB" w:rsidRPr="009E3842">
        <w:rPr>
          <w:rFonts w:ascii="Times New Roman" w:hAnsi="Times New Roman"/>
          <w:color w:val="000000" w:themeColor="text1"/>
        </w:rPr>
        <w:t xml:space="preserve">trained over 100 </w:t>
      </w:r>
      <w:r w:rsidR="00DC1E3D" w:rsidRPr="009E3842">
        <w:rPr>
          <w:rFonts w:ascii="Times New Roman" w:hAnsi="Times New Roman"/>
          <w:color w:val="000000" w:themeColor="text1"/>
        </w:rPr>
        <w:t>undergraduates</w:t>
      </w:r>
      <w:r w:rsidR="007511AB" w:rsidRPr="009E3842">
        <w:rPr>
          <w:rFonts w:ascii="Times New Roman" w:hAnsi="Times New Roman"/>
          <w:color w:val="000000" w:themeColor="text1"/>
        </w:rPr>
        <w:t xml:space="preserve"> and </w:t>
      </w:r>
      <w:r w:rsidR="00DC1E3D" w:rsidRPr="009E3842">
        <w:rPr>
          <w:rFonts w:ascii="Times New Roman" w:hAnsi="Times New Roman"/>
          <w:color w:val="000000" w:themeColor="text1"/>
        </w:rPr>
        <w:t xml:space="preserve">nearly a dozen Ph.D. students </w:t>
      </w:r>
      <w:r w:rsidR="009E3842">
        <w:rPr>
          <w:rFonts w:ascii="Times New Roman" w:hAnsi="Times New Roman"/>
          <w:color w:val="000000" w:themeColor="text1"/>
        </w:rPr>
        <w:t xml:space="preserve">on </w:t>
      </w:r>
      <w:r w:rsidR="00DC1E3D" w:rsidRPr="009E3842">
        <w:rPr>
          <w:rFonts w:ascii="Times New Roman" w:hAnsi="Times New Roman"/>
          <w:color w:val="000000" w:themeColor="text1"/>
        </w:rPr>
        <w:t>how to conduct</w:t>
      </w:r>
      <w:r w:rsidR="00D10F9D">
        <w:rPr>
          <w:rFonts w:ascii="Times New Roman" w:hAnsi="Times New Roman"/>
          <w:color w:val="000000" w:themeColor="text1"/>
        </w:rPr>
        <w:t xml:space="preserve"> research</w:t>
      </w:r>
      <w:r w:rsidR="00A96D31">
        <w:rPr>
          <w:rFonts w:ascii="Times New Roman" w:hAnsi="Times New Roman"/>
          <w:color w:val="000000" w:themeColor="text1"/>
        </w:rPr>
        <w:t xml:space="preserve">. </w:t>
      </w:r>
    </w:p>
    <w:p w14:paraId="387EF639" w14:textId="70412112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Political Science and International Relations </w:t>
      </w:r>
      <w:r w:rsidR="00D10F9D">
        <w:rPr>
          <w:rFonts w:ascii="Times New Roman" w:hAnsi="Times New Roman"/>
        </w:rPr>
        <w:t xml:space="preserve">PhD Program </w:t>
      </w:r>
      <w:r>
        <w:rPr>
          <w:rFonts w:ascii="Times New Roman" w:hAnsi="Times New Roman"/>
        </w:rPr>
        <w:t>Committee</w:t>
      </w:r>
      <w:r w:rsidR="00D10F9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Fall 2016.</w:t>
      </w:r>
    </w:p>
    <w:p w14:paraId="79B8B102" w14:textId="0D9EAAA6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Organized Junior Faculty Working Paper Group for Political Science and International Relations Fall 2016-</w:t>
      </w:r>
      <w:r w:rsidR="009C3CFE">
        <w:rPr>
          <w:rFonts w:ascii="Times New Roman" w:hAnsi="Times New Roman"/>
        </w:rPr>
        <w:t>Spring</w:t>
      </w:r>
      <w:r w:rsidR="00451C20">
        <w:rPr>
          <w:rFonts w:ascii="Times New Roman" w:hAnsi="Times New Roman"/>
        </w:rPr>
        <w:t xml:space="preserve"> 2017</w:t>
      </w:r>
      <w:r w:rsidR="003D4F68">
        <w:rPr>
          <w:rFonts w:ascii="Times New Roman" w:hAnsi="Times New Roman"/>
        </w:rPr>
        <w:t>.</w:t>
      </w:r>
    </w:p>
    <w:p w14:paraId="3D6BA4CB" w14:textId="77777777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Organized Inter-Disciplinary Junior Faculty Happy Hour Fall 2015-Present (Meets monthly to allow junior faculty from across the University to meet one another).</w:t>
      </w:r>
    </w:p>
    <w:p w14:paraId="659DDE61" w14:textId="192331CB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Center for International Studies Invited Speaker Series</w:t>
      </w:r>
      <w:r>
        <w:rPr>
          <w:rStyle w:val="None"/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Plan, organize and manage campus visits and dinners for visiting faculty.    </w:t>
      </w:r>
    </w:p>
    <w:p w14:paraId="3E14719C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  <w:sz w:val="28"/>
          <w:szCs w:val="28"/>
        </w:rPr>
      </w:pPr>
    </w:p>
    <w:p w14:paraId="31574E08" w14:textId="77777777" w:rsidR="00AF2233" w:rsidRDefault="00581561">
      <w:pPr>
        <w:pStyle w:val="Body"/>
        <w:spacing w:after="18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Additional Training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1609E9B" wp14:editId="62B16517">
                <wp:extent cx="5943600" cy="19050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42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D595302" w14:textId="742441A0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Summer 2013: SITC Summer Training Workshop on the Relationship Between National Security and Technology in China, Institute on Global Conflict and Cooperation, U</w:t>
      </w:r>
      <w:r w:rsidR="00195DA2">
        <w:rPr>
          <w:rFonts w:ascii="Times New Roman" w:hAnsi="Times New Roman"/>
        </w:rPr>
        <w:t>CSD</w:t>
      </w:r>
      <w:r>
        <w:rPr>
          <w:rFonts w:ascii="Times New Roman" w:hAnsi="Times New Roman"/>
        </w:rPr>
        <w:t>.</w:t>
      </w:r>
    </w:p>
    <w:p w14:paraId="66D26637" w14:textId="4211CF3B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Summer 2012: Summer Workshop on Analysis of Military Operations and Strategy</w:t>
      </w:r>
      <w:r w:rsidR="00195DA2">
        <w:rPr>
          <w:rFonts w:ascii="Times New Roman" w:hAnsi="Times New Roman"/>
        </w:rPr>
        <w:t xml:space="preserve"> (SWAMOS)</w:t>
      </w:r>
      <w:r>
        <w:rPr>
          <w:rFonts w:ascii="Times New Roman" w:hAnsi="Times New Roman"/>
        </w:rPr>
        <w:t>, Saltzman Institute of War and Peace Studies, Columbia University.</w:t>
      </w:r>
    </w:p>
    <w:p w14:paraId="30A83ACD" w14:textId="77777777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Summer 2012: </w:t>
      </w:r>
      <w:proofErr w:type="spellStart"/>
      <w:r>
        <w:rPr>
          <w:rFonts w:ascii="Times New Roman" w:hAnsi="Times New Roman"/>
        </w:rPr>
        <w:t>Hertog</w:t>
      </w:r>
      <w:proofErr w:type="spellEnd"/>
      <w:r>
        <w:rPr>
          <w:rFonts w:ascii="Times New Roman" w:hAnsi="Times New Roman"/>
        </w:rPr>
        <w:t xml:space="preserve"> Summer Study, U.S.-China Relations, Paul H. </w:t>
      </w:r>
      <w:proofErr w:type="spellStart"/>
      <w:r>
        <w:rPr>
          <w:rFonts w:ascii="Times New Roman" w:hAnsi="Times New Roman"/>
        </w:rPr>
        <w:t>Nitze</w:t>
      </w:r>
      <w:proofErr w:type="spellEnd"/>
      <w:r>
        <w:rPr>
          <w:rFonts w:ascii="Times New Roman" w:hAnsi="Times New Roman"/>
        </w:rPr>
        <w:t xml:space="preserve"> School of Advanced International Studies, Johns Hopkins University.</w:t>
      </w:r>
    </w:p>
    <w:p w14:paraId="40E496C0" w14:textId="77777777" w:rsidR="00AF2233" w:rsidRDefault="0058156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Summer 2011: Visiting Researcher at Peace Research Institute Oslo (PRIO), affiliated with the CSCW Environmental Factors and Civil War program.</w:t>
      </w:r>
    </w:p>
    <w:p w14:paraId="1C781A25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468FC17A" w14:textId="77777777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Summer 2010: Center for Marine Biodiversity and Conservation, 10- Week Interdisciplinary Course on Climate Change, Scripps Institution of Oceanography.</w:t>
      </w:r>
    </w:p>
    <w:p w14:paraId="13FE3C77" w14:textId="70DF862B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Summer 2009: Public Policy and Nuclear Threats Program, Institute on Global Conflict and Cooperation, UC</w:t>
      </w:r>
      <w:r w:rsidR="00195DA2">
        <w:rPr>
          <w:rFonts w:ascii="Times New Roman" w:hAnsi="Times New Roman"/>
        </w:rPr>
        <w:t>SD</w:t>
      </w:r>
      <w:r>
        <w:rPr>
          <w:rFonts w:ascii="Times New Roman" w:hAnsi="Times New Roman"/>
        </w:rPr>
        <w:t>.</w:t>
      </w:r>
    </w:p>
    <w:p w14:paraId="1B625E3A" w14:textId="15362FC5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Summer 2009: DACOR (Development and Conflict Research) Conference on the Political Economy of Terrorism and Insurgency, Institute on Global Conflict and Cooperation,</w:t>
      </w:r>
      <w:r w:rsidR="00195DA2">
        <w:rPr>
          <w:rFonts w:ascii="Times New Roman" w:hAnsi="Times New Roman"/>
        </w:rPr>
        <w:t xml:space="preserve"> UCSD</w:t>
      </w:r>
      <w:r>
        <w:rPr>
          <w:rFonts w:ascii="Times New Roman" w:hAnsi="Times New Roman"/>
        </w:rPr>
        <w:t>.</w:t>
      </w:r>
    </w:p>
    <w:p w14:paraId="27C58501" w14:textId="775E1090" w:rsidR="00AF2233" w:rsidRDefault="00581561">
      <w:pPr>
        <w:pStyle w:val="Body"/>
        <w:spacing w:after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Summer 2009: Institute for Qualitative and Multi-Method Research (IQMR), Syracuse University.</w:t>
      </w:r>
    </w:p>
    <w:p w14:paraId="22B3630E" w14:textId="77777777" w:rsidR="0096165D" w:rsidRDefault="0096165D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721CDF5F" w14:textId="2F17B1C0" w:rsidR="00921155" w:rsidRPr="00A96D31" w:rsidRDefault="00921155">
      <w:pPr>
        <w:pStyle w:val="Body"/>
        <w:spacing w:after="180"/>
        <w:rPr>
          <w:rStyle w:val="None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96D31">
        <w:rPr>
          <w:rStyle w:val="None"/>
          <w:rFonts w:ascii="Times New Roman" w:hAnsi="Times New Roman"/>
          <w:b/>
          <w:bCs/>
          <w:color w:val="000000" w:themeColor="text1"/>
          <w:sz w:val="28"/>
          <w:szCs w:val="28"/>
        </w:rPr>
        <w:t>Mentoring</w:t>
      </w:r>
      <w:r w:rsidR="00A96D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B0ADFA1" wp14:editId="51C05318">
                <wp:extent cx="5943600" cy="19050"/>
                <wp:effectExtent l="0" t="0" r="0" b="635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CC9ACD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&#13;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4AF01F46" w14:textId="512AFEB4" w:rsidR="002F0EFA" w:rsidRPr="00A96D31" w:rsidRDefault="00B12BD6" w:rsidP="002F0EFA">
      <w:pPr>
        <w:rPr>
          <w:color w:val="000000" w:themeColor="text1"/>
        </w:rPr>
      </w:pPr>
      <w:r w:rsidRPr="00A96D31">
        <w:rPr>
          <w:b/>
          <w:color w:val="000000" w:themeColor="text1"/>
        </w:rPr>
        <w:t>GRADUATE STUDENT CO-AUTHORS</w:t>
      </w:r>
      <w:r w:rsidR="002F0EFA" w:rsidRPr="00A96D31">
        <w:rPr>
          <w:b/>
          <w:color w:val="000000" w:themeColor="text1"/>
        </w:rPr>
        <w:t>:</w:t>
      </w:r>
      <w:r w:rsidR="002F0EFA" w:rsidRPr="00A96D31">
        <w:rPr>
          <w:color w:val="000000" w:themeColor="text1"/>
        </w:rPr>
        <w:t xml:space="preserve"> I have mentored all of the students on the</w:t>
      </w:r>
      <w:r w:rsidR="00A96D31">
        <w:rPr>
          <w:color w:val="000000" w:themeColor="text1"/>
        </w:rPr>
        <w:t xml:space="preserve"> following</w:t>
      </w:r>
      <w:r w:rsidR="002F0EFA" w:rsidRPr="00A96D31">
        <w:rPr>
          <w:color w:val="000000" w:themeColor="text1"/>
        </w:rPr>
        <w:t xml:space="preserve"> list</w:t>
      </w:r>
      <w:r w:rsidR="00195DA2">
        <w:rPr>
          <w:color w:val="000000" w:themeColor="text1"/>
        </w:rPr>
        <w:t xml:space="preserve">, </w:t>
      </w:r>
      <w:r w:rsidR="002F0EFA" w:rsidRPr="00A96D31">
        <w:rPr>
          <w:color w:val="000000" w:themeColor="text1"/>
        </w:rPr>
        <w:t>providing multiple rounds of detailed feedback on their research and professional guidance</w:t>
      </w:r>
      <w:r w:rsidR="00A96D31">
        <w:rPr>
          <w:color w:val="000000" w:themeColor="text1"/>
        </w:rPr>
        <w:t xml:space="preserve"> </w:t>
      </w:r>
      <w:r w:rsidR="002F0EFA" w:rsidRPr="00A96D31">
        <w:rPr>
          <w:color w:val="000000" w:themeColor="text1"/>
        </w:rPr>
        <w:t>(</w:t>
      </w:r>
      <w:r w:rsidR="00A96D31">
        <w:rPr>
          <w:color w:val="000000" w:themeColor="text1"/>
        </w:rPr>
        <w:t>s</w:t>
      </w:r>
      <w:r w:rsidR="002F0EFA" w:rsidRPr="00A96D31">
        <w:rPr>
          <w:color w:val="000000" w:themeColor="text1"/>
        </w:rPr>
        <w:t>tudents listed chronologically)</w:t>
      </w:r>
      <w:r w:rsidR="00A96D31">
        <w:rPr>
          <w:color w:val="000000" w:themeColor="text1"/>
        </w:rPr>
        <w:t>.</w:t>
      </w:r>
    </w:p>
    <w:p w14:paraId="78EC8FED" w14:textId="77777777" w:rsidR="002F0EFA" w:rsidRPr="00A96D31" w:rsidRDefault="002F0EFA" w:rsidP="002F0EFA">
      <w:pPr>
        <w:rPr>
          <w:color w:val="000000" w:themeColor="text1"/>
        </w:rPr>
      </w:pPr>
    </w:p>
    <w:p w14:paraId="265A6C96" w14:textId="77777777" w:rsidR="002F0EFA" w:rsidRPr="00A96D31" w:rsidRDefault="002F0EFA" w:rsidP="002F0EFA">
      <w:pPr>
        <w:rPr>
          <w:b/>
          <w:color w:val="000000" w:themeColor="text1"/>
        </w:rPr>
      </w:pPr>
      <w:r w:rsidRPr="00A96D31">
        <w:rPr>
          <w:b/>
          <w:color w:val="000000" w:themeColor="text1"/>
        </w:rPr>
        <w:t>Graduate Co-Authors</w:t>
      </w:r>
    </w:p>
    <w:p w14:paraId="76048923" w14:textId="77777777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>Therese Anders</w:t>
      </w:r>
    </w:p>
    <w:p w14:paraId="270DEAF8" w14:textId="541F2F85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>Suzy Caldwell</w:t>
      </w:r>
      <w:r w:rsidR="00195DA2">
        <w:rPr>
          <w:color w:val="000000" w:themeColor="text1"/>
        </w:rPr>
        <w:t xml:space="preserve"> </w:t>
      </w:r>
      <w:proofErr w:type="spellStart"/>
      <w:r w:rsidR="00195DA2">
        <w:rPr>
          <w:color w:val="000000" w:themeColor="text1"/>
        </w:rPr>
        <w:t>Mulesky</w:t>
      </w:r>
      <w:proofErr w:type="spellEnd"/>
    </w:p>
    <w:p w14:paraId="5BFBEB42" w14:textId="77777777" w:rsidR="002F0EFA" w:rsidRPr="00A96D31" w:rsidRDefault="002F0EFA" w:rsidP="002F0EFA">
      <w:pPr>
        <w:rPr>
          <w:color w:val="000000" w:themeColor="text1"/>
        </w:rPr>
      </w:pPr>
    </w:p>
    <w:p w14:paraId="6A7D2189" w14:textId="77777777" w:rsidR="002F0EFA" w:rsidRPr="00A96D31" w:rsidRDefault="002F0EFA" w:rsidP="002F0EFA">
      <w:pPr>
        <w:rPr>
          <w:b/>
          <w:color w:val="000000" w:themeColor="text1"/>
        </w:rPr>
      </w:pPr>
      <w:r w:rsidRPr="00A96D31">
        <w:rPr>
          <w:b/>
          <w:color w:val="000000" w:themeColor="text1"/>
        </w:rPr>
        <w:t>SPEC Lab Graduate Research Directors</w:t>
      </w:r>
    </w:p>
    <w:p w14:paraId="5D7C6773" w14:textId="77777777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>Alex Ziff</w:t>
      </w:r>
    </w:p>
    <w:p w14:paraId="08998916" w14:textId="77777777" w:rsidR="002F0EFA" w:rsidRPr="00A96D31" w:rsidRDefault="002F0EFA" w:rsidP="002F0EFA">
      <w:pPr>
        <w:rPr>
          <w:color w:val="000000" w:themeColor="text1"/>
        </w:rPr>
      </w:pPr>
      <w:proofErr w:type="spellStart"/>
      <w:r w:rsidRPr="00A96D31">
        <w:rPr>
          <w:color w:val="000000" w:themeColor="text1"/>
        </w:rPr>
        <w:t>Kelebogile</w:t>
      </w:r>
      <w:proofErr w:type="spellEnd"/>
      <w:r w:rsidRPr="00A96D31">
        <w:rPr>
          <w:color w:val="000000" w:themeColor="text1"/>
        </w:rPr>
        <w:t xml:space="preserve"> Zvobgo</w:t>
      </w:r>
    </w:p>
    <w:p w14:paraId="052CD076" w14:textId="77777777" w:rsidR="002F0EFA" w:rsidRPr="00A96D31" w:rsidRDefault="002F0EFA" w:rsidP="002F0EFA">
      <w:pPr>
        <w:rPr>
          <w:color w:val="000000" w:themeColor="text1"/>
        </w:rPr>
      </w:pPr>
    </w:p>
    <w:p w14:paraId="2345EC93" w14:textId="77777777" w:rsidR="002F0EFA" w:rsidRPr="00A96D31" w:rsidRDefault="002F0EFA" w:rsidP="002F0EFA">
      <w:pPr>
        <w:rPr>
          <w:b/>
          <w:color w:val="000000" w:themeColor="text1"/>
        </w:rPr>
      </w:pPr>
      <w:r w:rsidRPr="00A96D31">
        <w:rPr>
          <w:b/>
          <w:color w:val="000000" w:themeColor="text1"/>
        </w:rPr>
        <w:t xml:space="preserve">Graduate Research Assistants </w:t>
      </w:r>
    </w:p>
    <w:p w14:paraId="4C919599" w14:textId="77777777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>Miriam Barnum</w:t>
      </w:r>
    </w:p>
    <w:p w14:paraId="0824F264" w14:textId="77777777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>Therese Anders</w:t>
      </w:r>
    </w:p>
    <w:p w14:paraId="0C7397B6" w14:textId="77777777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lastRenderedPageBreak/>
        <w:t>Stephanie Kang</w:t>
      </w:r>
    </w:p>
    <w:p w14:paraId="498FC921" w14:textId="77777777" w:rsidR="002F0EFA" w:rsidRPr="00A96D31" w:rsidRDefault="002F0EFA" w:rsidP="002F0EFA">
      <w:pPr>
        <w:rPr>
          <w:color w:val="000000" w:themeColor="text1"/>
        </w:rPr>
      </w:pPr>
      <w:proofErr w:type="spellStart"/>
      <w:r w:rsidRPr="00A96D31">
        <w:rPr>
          <w:color w:val="000000" w:themeColor="text1"/>
        </w:rPr>
        <w:t>Evgeniia</w:t>
      </w:r>
      <w:proofErr w:type="spellEnd"/>
      <w:r w:rsidRPr="00A96D31">
        <w:rPr>
          <w:color w:val="000000" w:themeColor="text1"/>
        </w:rPr>
        <w:t xml:space="preserve"> </w:t>
      </w:r>
      <w:proofErr w:type="spellStart"/>
      <w:r w:rsidRPr="00A96D31">
        <w:rPr>
          <w:color w:val="000000" w:themeColor="text1"/>
        </w:rPr>
        <w:t>Iakhnis</w:t>
      </w:r>
      <w:proofErr w:type="spellEnd"/>
    </w:p>
    <w:p w14:paraId="2C23D0AE" w14:textId="42D76D79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 xml:space="preserve">Rod </w:t>
      </w:r>
      <w:proofErr w:type="spellStart"/>
      <w:r w:rsidRPr="00A96D31">
        <w:rPr>
          <w:color w:val="000000" w:themeColor="text1"/>
        </w:rPr>
        <w:t>Albuyeh</w:t>
      </w:r>
      <w:proofErr w:type="spellEnd"/>
    </w:p>
    <w:p w14:paraId="750966F1" w14:textId="77777777" w:rsidR="002F0EFA" w:rsidRPr="00A96D31" w:rsidRDefault="002F0EFA" w:rsidP="002F0EFA">
      <w:pPr>
        <w:rPr>
          <w:color w:val="000000" w:themeColor="text1"/>
        </w:rPr>
      </w:pPr>
    </w:p>
    <w:p w14:paraId="04BF338D" w14:textId="73648478" w:rsidR="002F0EFA" w:rsidRPr="00A96D31" w:rsidRDefault="002F0EFA" w:rsidP="002F0EFA">
      <w:pPr>
        <w:rPr>
          <w:b/>
          <w:color w:val="000000" w:themeColor="text1"/>
        </w:rPr>
      </w:pPr>
      <w:r w:rsidRPr="00A96D31">
        <w:rPr>
          <w:b/>
          <w:color w:val="000000" w:themeColor="text1"/>
        </w:rPr>
        <w:t>Compre</w:t>
      </w:r>
      <w:r w:rsidR="00195DA2">
        <w:rPr>
          <w:b/>
          <w:color w:val="000000" w:themeColor="text1"/>
        </w:rPr>
        <w:t>hensive</w:t>
      </w:r>
      <w:r w:rsidRPr="00A96D31">
        <w:rPr>
          <w:b/>
          <w:color w:val="000000" w:themeColor="text1"/>
        </w:rPr>
        <w:t xml:space="preserve"> Exam Committee Member</w:t>
      </w:r>
    </w:p>
    <w:p w14:paraId="36294F69" w14:textId="77777777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>Kyle Rapp</w:t>
      </w:r>
    </w:p>
    <w:p w14:paraId="69D848E8" w14:textId="77777777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 xml:space="preserve">Anne Van </w:t>
      </w:r>
      <w:proofErr w:type="spellStart"/>
      <w:r w:rsidRPr="00A96D31">
        <w:rPr>
          <w:color w:val="000000" w:themeColor="text1"/>
        </w:rPr>
        <w:t>Wijk</w:t>
      </w:r>
      <w:proofErr w:type="spellEnd"/>
    </w:p>
    <w:p w14:paraId="2971DD5A" w14:textId="77777777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>Na Young Lee</w:t>
      </w:r>
    </w:p>
    <w:p w14:paraId="10457CD9" w14:textId="77777777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 xml:space="preserve">Jenn </w:t>
      </w:r>
      <w:proofErr w:type="spellStart"/>
      <w:r w:rsidRPr="00A96D31">
        <w:rPr>
          <w:color w:val="000000" w:themeColor="text1"/>
        </w:rPr>
        <w:t>Rogla</w:t>
      </w:r>
      <w:proofErr w:type="spellEnd"/>
    </w:p>
    <w:p w14:paraId="54D33851" w14:textId="77777777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>Stephanie Kang</w:t>
      </w:r>
    </w:p>
    <w:p w14:paraId="46247110" w14:textId="528AE25E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>Suzie Caldwell</w:t>
      </w:r>
      <w:r w:rsidR="00195DA2">
        <w:rPr>
          <w:color w:val="000000" w:themeColor="text1"/>
        </w:rPr>
        <w:t xml:space="preserve"> </w:t>
      </w:r>
      <w:proofErr w:type="spellStart"/>
      <w:r w:rsidR="00195DA2">
        <w:rPr>
          <w:color w:val="000000" w:themeColor="text1"/>
        </w:rPr>
        <w:t>Mulesky</w:t>
      </w:r>
      <w:proofErr w:type="spellEnd"/>
    </w:p>
    <w:p w14:paraId="7F125364" w14:textId="77777777" w:rsidR="002F0EFA" w:rsidRPr="00A96D31" w:rsidRDefault="002F0EFA" w:rsidP="002F0EFA">
      <w:pPr>
        <w:rPr>
          <w:color w:val="000000" w:themeColor="text1"/>
        </w:rPr>
      </w:pPr>
      <w:r w:rsidRPr="00A96D31">
        <w:rPr>
          <w:color w:val="000000" w:themeColor="text1"/>
        </w:rPr>
        <w:t xml:space="preserve">Brian </w:t>
      </w:r>
      <w:proofErr w:type="spellStart"/>
      <w:r w:rsidRPr="00A96D31">
        <w:rPr>
          <w:color w:val="000000" w:themeColor="text1"/>
        </w:rPr>
        <w:t>Knafou</w:t>
      </w:r>
      <w:proofErr w:type="spellEnd"/>
    </w:p>
    <w:p w14:paraId="7D1628B2" w14:textId="77777777" w:rsidR="002F0EFA" w:rsidRPr="00A96D31" w:rsidRDefault="002F0EFA" w:rsidP="002F0EFA">
      <w:pPr>
        <w:rPr>
          <w:color w:val="000000" w:themeColor="text1"/>
        </w:rPr>
      </w:pPr>
    </w:p>
    <w:p w14:paraId="56244127" w14:textId="7786878F" w:rsidR="002F0EFA" w:rsidRPr="00A96D31" w:rsidRDefault="007D4533" w:rsidP="002F0EFA">
      <w:pPr>
        <w:rPr>
          <w:b/>
          <w:color w:val="000000" w:themeColor="text1"/>
        </w:rPr>
      </w:pPr>
      <w:r w:rsidRPr="00A96D31">
        <w:rPr>
          <w:b/>
          <w:color w:val="000000" w:themeColor="text1"/>
        </w:rPr>
        <w:t xml:space="preserve">East </w:t>
      </w:r>
      <w:r w:rsidR="00195DA2">
        <w:rPr>
          <w:b/>
          <w:color w:val="000000" w:themeColor="text1"/>
        </w:rPr>
        <w:t xml:space="preserve">Asia </w:t>
      </w:r>
      <w:r w:rsidRPr="00A96D31">
        <w:rPr>
          <w:b/>
          <w:color w:val="000000" w:themeColor="text1"/>
        </w:rPr>
        <w:t xml:space="preserve">Grand Strategy </w:t>
      </w:r>
      <w:r w:rsidR="002F0EFA" w:rsidRPr="00A96D31">
        <w:rPr>
          <w:b/>
          <w:color w:val="000000" w:themeColor="text1"/>
        </w:rPr>
        <w:t>Pre-</w:t>
      </w:r>
      <w:r w:rsidR="00045636" w:rsidRPr="00A96D31">
        <w:rPr>
          <w:b/>
          <w:color w:val="000000" w:themeColor="text1"/>
        </w:rPr>
        <w:t>Doctoral</w:t>
      </w:r>
      <w:r w:rsidR="0096165D" w:rsidRPr="00A96D31">
        <w:rPr>
          <w:b/>
          <w:color w:val="000000" w:themeColor="text1"/>
        </w:rPr>
        <w:t xml:space="preserve"> Fellows</w:t>
      </w:r>
      <w:r w:rsidRPr="00A96D31">
        <w:rPr>
          <w:b/>
          <w:color w:val="000000" w:themeColor="text1"/>
        </w:rPr>
        <w:t>/</w:t>
      </w:r>
      <w:r w:rsidR="0096165D" w:rsidRPr="00A96D31">
        <w:rPr>
          <w:b/>
          <w:color w:val="000000" w:themeColor="text1"/>
        </w:rPr>
        <w:t xml:space="preserve"> Residential</w:t>
      </w:r>
      <w:r w:rsidR="002F0EFA" w:rsidRPr="00A96D31">
        <w:rPr>
          <w:b/>
          <w:color w:val="000000" w:themeColor="text1"/>
        </w:rPr>
        <w:t xml:space="preserve"> Fellows Mentored</w:t>
      </w:r>
    </w:p>
    <w:p w14:paraId="47E46530" w14:textId="02BA0AB7" w:rsidR="002F0EFA" w:rsidRPr="00A96D31" w:rsidRDefault="002F0EFA" w:rsidP="002F0EFA">
      <w:pPr>
        <w:rPr>
          <w:b/>
          <w:color w:val="000000" w:themeColor="text1"/>
        </w:rPr>
      </w:pPr>
      <w:r w:rsidRPr="00A96D31">
        <w:rPr>
          <w:color w:val="000000" w:themeColor="text1"/>
        </w:rPr>
        <w:t xml:space="preserve">I met with </w:t>
      </w:r>
      <w:r w:rsidR="00A96715" w:rsidRPr="00A96D31">
        <w:rPr>
          <w:color w:val="000000" w:themeColor="text1"/>
        </w:rPr>
        <w:t xml:space="preserve">these graduate </w:t>
      </w:r>
      <w:r w:rsidR="00045636" w:rsidRPr="00A96D31">
        <w:rPr>
          <w:color w:val="000000" w:themeColor="text1"/>
        </w:rPr>
        <w:t>student</w:t>
      </w:r>
      <w:r w:rsidR="00A96715" w:rsidRPr="00A96D31">
        <w:rPr>
          <w:color w:val="000000" w:themeColor="text1"/>
        </w:rPr>
        <w:t xml:space="preserve"> fellow</w:t>
      </w:r>
      <w:r w:rsidR="00A96D31">
        <w:rPr>
          <w:color w:val="000000" w:themeColor="text1"/>
        </w:rPr>
        <w:t>s</w:t>
      </w:r>
      <w:r w:rsidR="00A96715" w:rsidRPr="00A96D31">
        <w:rPr>
          <w:color w:val="000000" w:themeColor="text1"/>
        </w:rPr>
        <w:t xml:space="preserve"> every </w:t>
      </w:r>
      <w:r w:rsidRPr="00A96D31">
        <w:rPr>
          <w:color w:val="000000" w:themeColor="text1"/>
        </w:rPr>
        <w:t>two weeks during our working paper series to provide feedback on working papers, job talks</w:t>
      </w:r>
      <w:r w:rsidR="00A96D31">
        <w:rPr>
          <w:color w:val="000000" w:themeColor="text1"/>
        </w:rPr>
        <w:t xml:space="preserve">, </w:t>
      </w:r>
      <w:r w:rsidR="003F7BEA">
        <w:rPr>
          <w:color w:val="000000" w:themeColor="text1"/>
        </w:rPr>
        <w:t xml:space="preserve">and </w:t>
      </w:r>
      <w:r w:rsidRPr="00A96D31">
        <w:rPr>
          <w:color w:val="000000" w:themeColor="text1"/>
        </w:rPr>
        <w:t>policy briefings</w:t>
      </w:r>
      <w:r w:rsidR="00195DA2">
        <w:rPr>
          <w:color w:val="000000" w:themeColor="text1"/>
        </w:rPr>
        <w:t>,</w:t>
      </w:r>
      <w:r w:rsidR="003F7BEA">
        <w:rPr>
          <w:color w:val="000000" w:themeColor="text1"/>
        </w:rPr>
        <w:t xml:space="preserve"> as well as to provide </w:t>
      </w:r>
      <w:r w:rsidRPr="00A96D31">
        <w:rPr>
          <w:color w:val="000000" w:themeColor="text1"/>
        </w:rPr>
        <w:t>professional guidance. I also met with each of the graduate students regularly one-</w:t>
      </w:r>
      <w:r w:rsidR="003F7BEA">
        <w:rPr>
          <w:color w:val="000000" w:themeColor="text1"/>
        </w:rPr>
        <w:t>on-</w:t>
      </w:r>
      <w:r w:rsidRPr="00A96D31">
        <w:rPr>
          <w:color w:val="000000" w:themeColor="text1"/>
        </w:rPr>
        <w:t>one to provide more individually</w:t>
      </w:r>
      <w:r w:rsidR="00195DA2">
        <w:rPr>
          <w:color w:val="000000" w:themeColor="text1"/>
        </w:rPr>
        <w:t>-</w:t>
      </w:r>
      <w:r w:rsidRPr="00A96D31">
        <w:rPr>
          <w:color w:val="000000" w:themeColor="text1"/>
        </w:rPr>
        <w:t xml:space="preserve">tailored guidance and feedback. </w:t>
      </w:r>
    </w:p>
    <w:p w14:paraId="200AAB1F" w14:textId="77777777" w:rsidR="002F0EFA" w:rsidRPr="00A96D31" w:rsidRDefault="002F0EFA" w:rsidP="002F0EFA">
      <w:pPr>
        <w:rPr>
          <w:b/>
          <w:color w:val="000000" w:themeColor="text1"/>
        </w:rPr>
      </w:pPr>
    </w:p>
    <w:p w14:paraId="33002702" w14:textId="76194671" w:rsidR="00AA368E" w:rsidRPr="00AA368E" w:rsidRDefault="00AA368E" w:rsidP="00AA368E">
      <w:r w:rsidRPr="00AA368E">
        <w:rPr>
          <w:color w:val="222222"/>
          <w:shd w:val="clear" w:color="auto" w:fill="FFFFFF"/>
        </w:rPr>
        <w:t>Bridget Martin</w:t>
      </w:r>
      <w:r w:rsidR="00195DA2">
        <w:rPr>
          <w:color w:val="222222"/>
          <w:shd w:val="clear" w:color="auto" w:fill="FFFFFF"/>
        </w:rPr>
        <w:t xml:space="preserve"> </w:t>
      </w:r>
      <w:r w:rsidRPr="00AA368E">
        <w:rPr>
          <w:color w:val="222222"/>
          <w:shd w:val="clear" w:color="auto" w:fill="FFFFFF"/>
        </w:rPr>
        <w:t xml:space="preserve">-UC Berkeley </w:t>
      </w:r>
    </w:p>
    <w:p w14:paraId="23181D9E" w14:textId="0AEB0B32" w:rsidR="00AA368E" w:rsidRPr="00AA368E" w:rsidRDefault="00AA368E" w:rsidP="00AA368E">
      <w:pPr>
        <w:rPr>
          <w:color w:val="222222"/>
          <w:shd w:val="clear" w:color="auto" w:fill="FFFFFF"/>
        </w:rPr>
      </w:pPr>
      <w:r w:rsidRPr="00AA368E">
        <w:rPr>
          <w:color w:val="222222"/>
          <w:shd w:val="clear" w:color="auto" w:fill="FFFFFF"/>
        </w:rPr>
        <w:t>Na Young Lee</w:t>
      </w:r>
      <w:r w:rsidR="00195DA2">
        <w:rPr>
          <w:color w:val="222222"/>
          <w:shd w:val="clear" w:color="auto" w:fill="FFFFFF"/>
        </w:rPr>
        <w:t xml:space="preserve"> </w:t>
      </w:r>
      <w:r w:rsidRPr="00AA368E">
        <w:rPr>
          <w:color w:val="222222"/>
          <w:shd w:val="clear" w:color="auto" w:fill="FFFFFF"/>
        </w:rPr>
        <w:t>-</w:t>
      </w:r>
      <w:r w:rsidR="00195DA2">
        <w:rPr>
          <w:color w:val="222222"/>
          <w:shd w:val="clear" w:color="auto" w:fill="FFFFFF"/>
        </w:rPr>
        <w:t xml:space="preserve"> </w:t>
      </w:r>
      <w:r w:rsidRPr="00AA368E">
        <w:rPr>
          <w:color w:val="222222"/>
          <w:shd w:val="clear" w:color="auto" w:fill="FFFFFF"/>
        </w:rPr>
        <w:t>USC</w:t>
      </w:r>
    </w:p>
    <w:p w14:paraId="6E2B809D" w14:textId="7994E356" w:rsidR="004921DC" w:rsidRPr="00AA368E" w:rsidRDefault="004921DC" w:rsidP="004921DC">
      <w:r w:rsidRPr="00AA368E">
        <w:rPr>
          <w:color w:val="222222"/>
        </w:rPr>
        <w:t xml:space="preserve">Justin Key </w:t>
      </w:r>
      <w:proofErr w:type="spellStart"/>
      <w:r w:rsidRPr="00AA368E">
        <w:rPr>
          <w:color w:val="222222"/>
        </w:rPr>
        <w:t>Canfil</w:t>
      </w:r>
      <w:proofErr w:type="spellEnd"/>
      <w:r w:rsidRPr="00AA368E">
        <w:rPr>
          <w:color w:val="222222"/>
        </w:rPr>
        <w:t xml:space="preserve"> -</w:t>
      </w:r>
      <w:r w:rsidR="00195DA2">
        <w:rPr>
          <w:color w:val="222222"/>
        </w:rPr>
        <w:t xml:space="preserve"> </w:t>
      </w:r>
      <w:r w:rsidRPr="00AA368E">
        <w:rPr>
          <w:color w:val="222222"/>
        </w:rPr>
        <w:t>Col</w:t>
      </w:r>
      <w:r w:rsidR="00195DA2">
        <w:rPr>
          <w:color w:val="222222"/>
        </w:rPr>
        <w:t>u</w:t>
      </w:r>
      <w:r w:rsidRPr="00AA368E">
        <w:rPr>
          <w:color w:val="222222"/>
        </w:rPr>
        <w:t>mbia University</w:t>
      </w:r>
    </w:p>
    <w:p w14:paraId="1E78D5A3" w14:textId="00EB2FE7" w:rsidR="00F91837" w:rsidRPr="00AA368E" w:rsidRDefault="00F91837" w:rsidP="00F91837">
      <w:r w:rsidRPr="00AA368E">
        <w:rPr>
          <w:color w:val="222222"/>
          <w:shd w:val="clear" w:color="auto" w:fill="FFFFFF"/>
        </w:rPr>
        <w:t>Adam Frost</w:t>
      </w:r>
      <w:r w:rsidR="00195DA2">
        <w:rPr>
          <w:color w:val="222222"/>
          <w:shd w:val="clear" w:color="auto" w:fill="FFFFFF"/>
        </w:rPr>
        <w:t xml:space="preserve"> </w:t>
      </w:r>
      <w:r w:rsidRPr="00AA368E">
        <w:rPr>
          <w:color w:val="222222"/>
          <w:shd w:val="clear" w:color="auto" w:fill="FFFFFF"/>
        </w:rPr>
        <w:t>-</w:t>
      </w:r>
      <w:r w:rsidR="00195DA2">
        <w:rPr>
          <w:color w:val="222222"/>
          <w:shd w:val="clear" w:color="auto" w:fill="FFFFFF"/>
        </w:rPr>
        <w:t xml:space="preserve"> </w:t>
      </w:r>
      <w:r w:rsidRPr="00AA368E">
        <w:rPr>
          <w:color w:val="222222"/>
          <w:shd w:val="clear" w:color="auto" w:fill="FFFFFF"/>
        </w:rPr>
        <w:t>Harvard University</w:t>
      </w:r>
    </w:p>
    <w:p w14:paraId="10432325" w14:textId="6B123ADB" w:rsidR="004921DC" w:rsidRPr="00AA368E" w:rsidRDefault="00417FAD" w:rsidP="002F0EFA">
      <w:r w:rsidRPr="00AA368E">
        <w:rPr>
          <w:color w:val="222222"/>
          <w:shd w:val="clear" w:color="auto" w:fill="FFFFFF"/>
        </w:rPr>
        <w:t>Stuart Pike</w:t>
      </w:r>
      <w:r w:rsidR="00195DA2">
        <w:rPr>
          <w:color w:val="222222"/>
          <w:shd w:val="clear" w:color="auto" w:fill="FFFFFF"/>
        </w:rPr>
        <w:t xml:space="preserve"> </w:t>
      </w:r>
      <w:r w:rsidRPr="00AA368E">
        <w:rPr>
          <w:color w:val="222222"/>
          <w:shd w:val="clear" w:color="auto" w:fill="FFFFFF"/>
        </w:rPr>
        <w:t>-</w:t>
      </w:r>
      <w:r w:rsidR="00195DA2">
        <w:rPr>
          <w:color w:val="222222"/>
          <w:shd w:val="clear" w:color="auto" w:fill="FFFFFF"/>
        </w:rPr>
        <w:t xml:space="preserve"> </w:t>
      </w:r>
      <w:r w:rsidRPr="00AA368E">
        <w:rPr>
          <w:color w:val="222222"/>
          <w:shd w:val="clear" w:color="auto" w:fill="FFFFFF"/>
        </w:rPr>
        <w:t>UCLA</w:t>
      </w:r>
    </w:p>
    <w:p w14:paraId="223F12A9" w14:textId="3568D646" w:rsidR="002F0EFA" w:rsidRPr="00AA368E" w:rsidRDefault="002F0EFA" w:rsidP="002F0EFA">
      <w:pPr>
        <w:rPr>
          <w:color w:val="000000" w:themeColor="text1"/>
        </w:rPr>
      </w:pPr>
      <w:r w:rsidRPr="00AA368E">
        <w:rPr>
          <w:color w:val="000000" w:themeColor="text1"/>
        </w:rPr>
        <w:t>Jonathan Baron</w:t>
      </w:r>
      <w:r w:rsidR="00195DA2">
        <w:rPr>
          <w:color w:val="000000" w:themeColor="text1"/>
        </w:rPr>
        <w:t xml:space="preserve"> </w:t>
      </w:r>
      <w:r w:rsidRPr="00AA368E">
        <w:rPr>
          <w:color w:val="000000" w:themeColor="text1"/>
        </w:rPr>
        <w:t>-Yale University</w:t>
      </w:r>
    </w:p>
    <w:p w14:paraId="68BBA28D" w14:textId="6AAE97AE" w:rsidR="002F0EFA" w:rsidRPr="00AA368E" w:rsidRDefault="002F0EFA" w:rsidP="002F0EFA">
      <w:pPr>
        <w:rPr>
          <w:color w:val="000000" w:themeColor="text1"/>
        </w:rPr>
      </w:pPr>
      <w:r w:rsidRPr="00AA368E">
        <w:rPr>
          <w:color w:val="000000" w:themeColor="text1"/>
        </w:rPr>
        <w:t xml:space="preserve">Edward Goldring </w:t>
      </w:r>
      <w:r w:rsidR="00195DA2">
        <w:rPr>
          <w:color w:val="000000" w:themeColor="text1"/>
        </w:rPr>
        <w:t xml:space="preserve">- </w:t>
      </w:r>
      <w:r w:rsidRPr="00AA368E">
        <w:rPr>
          <w:color w:val="000000" w:themeColor="text1"/>
        </w:rPr>
        <w:t>University</w:t>
      </w:r>
      <w:r w:rsidR="00195DA2">
        <w:rPr>
          <w:color w:val="000000" w:themeColor="text1"/>
        </w:rPr>
        <w:t xml:space="preserve"> of Missouri</w:t>
      </w:r>
    </w:p>
    <w:p w14:paraId="0157EE2B" w14:textId="46FDD0BE" w:rsidR="002F0EFA" w:rsidRPr="00AA368E" w:rsidRDefault="002F0EFA" w:rsidP="002F0EFA">
      <w:pPr>
        <w:rPr>
          <w:bCs/>
          <w:color w:val="000000" w:themeColor="text1"/>
        </w:rPr>
      </w:pPr>
      <w:r w:rsidRPr="00AA368E">
        <w:rPr>
          <w:bCs/>
          <w:color w:val="000000" w:themeColor="text1"/>
        </w:rPr>
        <w:t>Carl Huang</w:t>
      </w:r>
      <w:r w:rsidR="00195DA2">
        <w:rPr>
          <w:bCs/>
          <w:color w:val="000000" w:themeColor="text1"/>
        </w:rPr>
        <w:t xml:space="preserve"> - </w:t>
      </w:r>
      <w:r w:rsidRPr="00AA368E">
        <w:rPr>
          <w:bCs/>
          <w:color w:val="000000" w:themeColor="text1"/>
        </w:rPr>
        <w:t>University of Virginia</w:t>
      </w:r>
    </w:p>
    <w:p w14:paraId="25588D2A" w14:textId="123DDD65" w:rsidR="002F0EFA" w:rsidRPr="00AA368E" w:rsidRDefault="002F0EFA" w:rsidP="002F0EFA">
      <w:pPr>
        <w:rPr>
          <w:bCs/>
          <w:color w:val="000000" w:themeColor="text1"/>
        </w:rPr>
      </w:pPr>
      <w:r w:rsidRPr="00AA368E">
        <w:rPr>
          <w:bCs/>
          <w:color w:val="000000" w:themeColor="text1"/>
        </w:rPr>
        <w:t>Stephanie Kang-</w:t>
      </w:r>
      <w:r w:rsidR="00195DA2">
        <w:rPr>
          <w:bCs/>
          <w:color w:val="000000" w:themeColor="text1"/>
        </w:rPr>
        <w:t xml:space="preserve"> </w:t>
      </w:r>
      <w:r w:rsidRPr="00AA368E">
        <w:rPr>
          <w:bCs/>
          <w:color w:val="000000" w:themeColor="text1"/>
        </w:rPr>
        <w:t>USC</w:t>
      </w:r>
    </w:p>
    <w:p w14:paraId="512C37CF" w14:textId="7AB7A35F" w:rsidR="002F0EFA" w:rsidRPr="00AA368E" w:rsidRDefault="002F0EFA" w:rsidP="00AA368E">
      <w:pPr>
        <w:tabs>
          <w:tab w:val="left" w:pos="2547"/>
        </w:tabs>
        <w:rPr>
          <w:color w:val="000000" w:themeColor="text1"/>
        </w:rPr>
      </w:pPr>
      <w:r w:rsidRPr="00AA368E">
        <w:rPr>
          <w:bCs/>
          <w:color w:val="000000" w:themeColor="text1"/>
        </w:rPr>
        <w:t>Ellen Kim</w:t>
      </w:r>
      <w:r w:rsidR="00195DA2">
        <w:rPr>
          <w:bCs/>
          <w:color w:val="000000" w:themeColor="text1"/>
        </w:rPr>
        <w:t xml:space="preserve"> </w:t>
      </w:r>
      <w:r w:rsidRPr="00AA368E">
        <w:rPr>
          <w:bCs/>
          <w:color w:val="000000" w:themeColor="text1"/>
        </w:rPr>
        <w:t>-</w:t>
      </w:r>
      <w:r w:rsidR="00195DA2">
        <w:rPr>
          <w:bCs/>
          <w:color w:val="000000" w:themeColor="text1"/>
        </w:rPr>
        <w:t xml:space="preserve"> </w:t>
      </w:r>
      <w:r w:rsidRPr="00AA368E">
        <w:rPr>
          <w:bCs/>
          <w:color w:val="000000" w:themeColor="text1"/>
        </w:rPr>
        <w:t>USC</w:t>
      </w:r>
      <w:r w:rsidR="00AA368E">
        <w:rPr>
          <w:bCs/>
          <w:color w:val="000000" w:themeColor="text1"/>
        </w:rPr>
        <w:tab/>
      </w:r>
    </w:p>
    <w:p w14:paraId="2865E458" w14:textId="09640644" w:rsidR="002F0EFA" w:rsidRPr="00AA368E" w:rsidRDefault="002F0EFA" w:rsidP="002F0EFA">
      <w:pPr>
        <w:rPr>
          <w:color w:val="000000" w:themeColor="text1"/>
        </w:rPr>
      </w:pPr>
      <w:r w:rsidRPr="00AA368E">
        <w:rPr>
          <w:bCs/>
          <w:color w:val="000000" w:themeColor="text1"/>
        </w:rPr>
        <w:t xml:space="preserve">Paul </w:t>
      </w:r>
      <w:proofErr w:type="spellStart"/>
      <w:r w:rsidRPr="00AA368E">
        <w:rPr>
          <w:bCs/>
          <w:color w:val="000000" w:themeColor="text1"/>
        </w:rPr>
        <w:t>Orner</w:t>
      </w:r>
      <w:proofErr w:type="spellEnd"/>
      <w:r w:rsidR="00195DA2">
        <w:rPr>
          <w:bCs/>
          <w:color w:val="000000" w:themeColor="text1"/>
        </w:rPr>
        <w:t xml:space="preserve"> </w:t>
      </w:r>
      <w:r w:rsidRPr="00AA368E">
        <w:rPr>
          <w:bCs/>
          <w:color w:val="000000" w:themeColor="text1"/>
        </w:rPr>
        <w:t>-</w:t>
      </w:r>
      <w:r w:rsidR="00195DA2">
        <w:rPr>
          <w:bCs/>
          <w:color w:val="000000" w:themeColor="text1"/>
        </w:rPr>
        <w:t xml:space="preserve"> </w:t>
      </w:r>
      <w:r w:rsidRPr="00AA368E">
        <w:rPr>
          <w:bCs/>
          <w:color w:val="000000" w:themeColor="text1"/>
        </w:rPr>
        <w:t>USC</w:t>
      </w:r>
    </w:p>
    <w:p w14:paraId="5A0F70A0" w14:textId="0A613E51" w:rsidR="002F0EFA" w:rsidRPr="00AA368E" w:rsidRDefault="002F0EFA" w:rsidP="002F0EFA">
      <w:pPr>
        <w:rPr>
          <w:bCs/>
          <w:color w:val="000000" w:themeColor="text1"/>
        </w:rPr>
      </w:pPr>
      <w:proofErr w:type="spellStart"/>
      <w:r w:rsidRPr="00AA368E">
        <w:rPr>
          <w:bCs/>
          <w:color w:val="000000" w:themeColor="text1"/>
        </w:rPr>
        <w:t>Kyuri</w:t>
      </w:r>
      <w:proofErr w:type="spellEnd"/>
      <w:r w:rsidRPr="00AA368E">
        <w:rPr>
          <w:bCs/>
          <w:color w:val="000000" w:themeColor="text1"/>
        </w:rPr>
        <w:t xml:space="preserve"> Park</w:t>
      </w:r>
      <w:r w:rsidR="00195DA2">
        <w:rPr>
          <w:bCs/>
          <w:color w:val="000000" w:themeColor="text1"/>
        </w:rPr>
        <w:t xml:space="preserve"> </w:t>
      </w:r>
      <w:r w:rsidRPr="00AA368E">
        <w:rPr>
          <w:bCs/>
          <w:color w:val="000000" w:themeColor="text1"/>
        </w:rPr>
        <w:t>-</w:t>
      </w:r>
      <w:r w:rsidR="00195DA2">
        <w:rPr>
          <w:bCs/>
          <w:color w:val="000000" w:themeColor="text1"/>
        </w:rPr>
        <w:t xml:space="preserve"> </w:t>
      </w:r>
      <w:r w:rsidRPr="00AA368E">
        <w:rPr>
          <w:bCs/>
          <w:color w:val="000000" w:themeColor="text1"/>
        </w:rPr>
        <w:t>USC</w:t>
      </w:r>
    </w:p>
    <w:p w14:paraId="433F7F92" w14:textId="77777777" w:rsidR="00A96D31" w:rsidRPr="00A96D31" w:rsidRDefault="00A96D31" w:rsidP="002F0EFA">
      <w:pPr>
        <w:rPr>
          <w:color w:val="000000" w:themeColor="text1"/>
        </w:rPr>
      </w:pPr>
    </w:p>
    <w:p w14:paraId="1D7F2C34" w14:textId="77777777" w:rsidR="002F0EFA" w:rsidRPr="00A96D31" w:rsidRDefault="002F0EFA" w:rsidP="002F0EFA">
      <w:pPr>
        <w:rPr>
          <w:color w:val="000000" w:themeColor="text1"/>
        </w:rPr>
      </w:pPr>
    </w:p>
    <w:p w14:paraId="6AAAD8D4" w14:textId="3C6FCAB6" w:rsidR="00A6571E" w:rsidRPr="00A96D31" w:rsidRDefault="007C5061" w:rsidP="002F0EFA">
      <w:pPr>
        <w:rPr>
          <w:b/>
          <w:color w:val="000000" w:themeColor="text1"/>
        </w:rPr>
      </w:pPr>
      <w:r w:rsidRPr="00A96D31">
        <w:rPr>
          <w:b/>
          <w:color w:val="000000" w:themeColor="text1"/>
        </w:rPr>
        <w:t>UNDERGRAUDATE MENTEES AND RESEARCH COLLOBROATORS</w:t>
      </w:r>
    </w:p>
    <w:p w14:paraId="5DF7C9E9" w14:textId="2C2DABF3" w:rsidR="002F0EFA" w:rsidRPr="00A96D31" w:rsidRDefault="002F0EFA" w:rsidP="002F0EFA">
      <w:pPr>
        <w:rPr>
          <w:b/>
          <w:color w:val="000000" w:themeColor="text1"/>
        </w:rPr>
      </w:pPr>
      <w:r w:rsidRPr="00A96D31">
        <w:rPr>
          <w:color w:val="000000" w:themeColor="text1"/>
        </w:rPr>
        <w:t>I have trained, offered professional guidance</w:t>
      </w:r>
      <w:r w:rsidR="003F7BEA">
        <w:rPr>
          <w:color w:val="000000" w:themeColor="text1"/>
        </w:rPr>
        <w:t xml:space="preserve">, </w:t>
      </w:r>
      <w:r w:rsidRPr="00A96D31">
        <w:rPr>
          <w:color w:val="000000" w:themeColor="text1"/>
        </w:rPr>
        <w:t>and written letter</w:t>
      </w:r>
      <w:r w:rsidR="003F7BEA">
        <w:rPr>
          <w:color w:val="000000" w:themeColor="text1"/>
        </w:rPr>
        <w:t>s</w:t>
      </w:r>
      <w:r w:rsidRPr="00A96D31">
        <w:rPr>
          <w:color w:val="000000" w:themeColor="text1"/>
        </w:rPr>
        <w:t xml:space="preserve"> of recommendation for over 30 students who have worked with me as research assistant</w:t>
      </w:r>
      <w:r w:rsidR="003F7BEA">
        <w:rPr>
          <w:color w:val="000000" w:themeColor="text1"/>
        </w:rPr>
        <w:t>s</w:t>
      </w:r>
      <w:r w:rsidRPr="00A96D31">
        <w:rPr>
          <w:color w:val="000000" w:themeColor="text1"/>
        </w:rPr>
        <w:t xml:space="preserve"> in </w:t>
      </w:r>
      <w:r w:rsidR="003F7BEA">
        <w:rPr>
          <w:color w:val="000000" w:themeColor="text1"/>
        </w:rPr>
        <w:t xml:space="preserve">the </w:t>
      </w:r>
      <w:r w:rsidRPr="00A96D31">
        <w:rPr>
          <w:color w:val="000000" w:themeColor="text1"/>
        </w:rPr>
        <w:t xml:space="preserve">Security and Political </w:t>
      </w:r>
      <w:r w:rsidR="003F7BEA">
        <w:rPr>
          <w:color w:val="000000" w:themeColor="text1"/>
        </w:rPr>
        <w:t>E</w:t>
      </w:r>
      <w:r w:rsidRPr="00A96D31">
        <w:rPr>
          <w:color w:val="000000" w:themeColor="text1"/>
        </w:rPr>
        <w:t xml:space="preserve">conomy </w:t>
      </w:r>
      <w:r w:rsidR="003F7BEA">
        <w:rPr>
          <w:color w:val="000000" w:themeColor="text1"/>
        </w:rPr>
        <w:t>L</w:t>
      </w:r>
      <w:r w:rsidRPr="00A96D31">
        <w:rPr>
          <w:color w:val="000000" w:themeColor="text1"/>
        </w:rPr>
        <w:t xml:space="preserve">ab. Below I have listed </w:t>
      </w:r>
      <w:r w:rsidR="003F7BEA">
        <w:rPr>
          <w:color w:val="000000" w:themeColor="text1"/>
        </w:rPr>
        <w:t xml:space="preserve">a </w:t>
      </w:r>
      <w:r w:rsidRPr="00A96D31">
        <w:rPr>
          <w:color w:val="000000" w:themeColor="text1"/>
        </w:rPr>
        <w:t>subset of these students that I</w:t>
      </w:r>
      <w:r w:rsidR="003F7BEA">
        <w:rPr>
          <w:color w:val="000000" w:themeColor="text1"/>
        </w:rPr>
        <w:t>’ve</w:t>
      </w:r>
      <w:r w:rsidRPr="00A96D31">
        <w:rPr>
          <w:color w:val="000000" w:themeColor="text1"/>
        </w:rPr>
        <w:t xml:space="preserve"> had </w:t>
      </w:r>
      <w:r w:rsidR="003F7BEA">
        <w:rPr>
          <w:color w:val="000000" w:themeColor="text1"/>
        </w:rPr>
        <w:t xml:space="preserve">the </w:t>
      </w:r>
      <w:r w:rsidRPr="00A96D31">
        <w:rPr>
          <w:color w:val="000000" w:themeColor="text1"/>
        </w:rPr>
        <w:t>opportunity to work with</w:t>
      </w:r>
      <w:r w:rsidR="003F7BEA">
        <w:rPr>
          <w:color w:val="000000" w:themeColor="text1"/>
        </w:rPr>
        <w:t>,</w:t>
      </w:r>
      <w:r w:rsidRPr="00A96D31">
        <w:rPr>
          <w:color w:val="000000" w:themeColor="text1"/>
        </w:rPr>
        <w:t xml:space="preserve"> mentor</w:t>
      </w:r>
      <w:r w:rsidR="003F7BEA">
        <w:rPr>
          <w:color w:val="000000" w:themeColor="text1"/>
        </w:rPr>
        <w:t xml:space="preserve">, </w:t>
      </w:r>
      <w:r w:rsidRPr="00A96D31">
        <w:rPr>
          <w:color w:val="000000" w:themeColor="text1"/>
        </w:rPr>
        <w:t>and train for multiple years. Students are listed in chronological order</w:t>
      </w:r>
      <w:r w:rsidR="00195DA2">
        <w:rPr>
          <w:color w:val="000000" w:themeColor="text1"/>
        </w:rPr>
        <w:t xml:space="preserve">. </w:t>
      </w:r>
      <w:r w:rsidRPr="00A96D31">
        <w:rPr>
          <w:color w:val="000000" w:themeColor="text1"/>
        </w:rPr>
        <w:t xml:space="preserve">I have added # for students I have co-authored with and/or who I have taken to conferences to present our research. </w:t>
      </w:r>
    </w:p>
    <w:p w14:paraId="37AAF9F4" w14:textId="77777777" w:rsidR="00195DA2" w:rsidRDefault="00195DA2" w:rsidP="002F0EFA">
      <w:pPr>
        <w:rPr>
          <w:rFonts w:ascii="Times" w:hAnsi="Times"/>
          <w:color w:val="000000" w:themeColor="text1"/>
        </w:rPr>
      </w:pPr>
    </w:p>
    <w:p w14:paraId="57B8DA9D" w14:textId="47B64CBE" w:rsidR="006A14D7" w:rsidRDefault="002F0EFA" w:rsidP="002F0EFA">
      <w:pPr>
        <w:rPr>
          <w:rFonts w:ascii="Times" w:hAnsi="Times"/>
          <w:color w:val="000000" w:themeColor="text1"/>
        </w:rPr>
      </w:pPr>
      <w:r w:rsidRPr="00A96D31">
        <w:rPr>
          <w:rFonts w:ascii="Times" w:hAnsi="Times"/>
          <w:color w:val="000000" w:themeColor="text1"/>
        </w:rPr>
        <w:br/>
      </w:r>
      <w:r w:rsidR="006A14D7" w:rsidRPr="006A14D7">
        <w:rPr>
          <w:rFonts w:ascii="Times" w:hAnsi="Times"/>
          <w:color w:val="000000" w:themeColor="text1"/>
        </w:rPr>
        <w:t xml:space="preserve">Carlotta </w:t>
      </w:r>
      <w:proofErr w:type="spellStart"/>
      <w:r w:rsidR="006A14D7" w:rsidRPr="006A14D7">
        <w:rPr>
          <w:rFonts w:ascii="Times" w:hAnsi="Times"/>
          <w:color w:val="000000" w:themeColor="text1"/>
        </w:rPr>
        <w:t>Dalal</w:t>
      </w:r>
      <w:proofErr w:type="spellEnd"/>
      <w:r w:rsidR="006A14D7" w:rsidRPr="006A14D7">
        <w:rPr>
          <w:rFonts w:ascii="Times" w:hAnsi="Times"/>
          <w:color w:val="000000" w:themeColor="text1"/>
        </w:rPr>
        <w:t xml:space="preserve"> </w:t>
      </w:r>
      <w:proofErr w:type="spellStart"/>
      <w:r w:rsidR="006A14D7" w:rsidRPr="006A14D7">
        <w:rPr>
          <w:rFonts w:ascii="Times" w:hAnsi="Times"/>
          <w:color w:val="000000" w:themeColor="text1"/>
        </w:rPr>
        <w:t>Alaai</w:t>
      </w:r>
      <w:proofErr w:type="spellEnd"/>
    </w:p>
    <w:p w14:paraId="0CDC939D" w14:textId="0EEDE6B8" w:rsidR="006A14D7" w:rsidRDefault="006A14D7" w:rsidP="002F0EFA">
      <w:pPr>
        <w:rPr>
          <w:rFonts w:ascii="Times" w:hAnsi="Times"/>
          <w:color w:val="000000" w:themeColor="text1"/>
        </w:rPr>
      </w:pPr>
      <w:r w:rsidRPr="006A14D7">
        <w:rPr>
          <w:rFonts w:ascii="Times" w:hAnsi="Times"/>
          <w:color w:val="000000" w:themeColor="text1"/>
        </w:rPr>
        <w:t xml:space="preserve">Clio </w:t>
      </w:r>
      <w:proofErr w:type="spellStart"/>
      <w:r w:rsidRPr="006A14D7">
        <w:rPr>
          <w:rFonts w:ascii="Times" w:hAnsi="Times"/>
          <w:color w:val="000000" w:themeColor="text1"/>
        </w:rPr>
        <w:t>Klapsis</w:t>
      </w:r>
      <w:proofErr w:type="spellEnd"/>
    </w:p>
    <w:p w14:paraId="5BF831A6" w14:textId="20AB2AC6" w:rsidR="006A14D7" w:rsidRDefault="006A14D7" w:rsidP="002F0EFA">
      <w:pPr>
        <w:rPr>
          <w:rFonts w:ascii="Times" w:hAnsi="Times"/>
          <w:color w:val="000000" w:themeColor="text1"/>
        </w:rPr>
      </w:pPr>
      <w:r w:rsidRPr="006A14D7">
        <w:rPr>
          <w:rFonts w:ascii="Times" w:hAnsi="Times"/>
          <w:color w:val="000000" w:themeColor="text1"/>
        </w:rPr>
        <w:t>Akhil Thadani</w:t>
      </w:r>
    </w:p>
    <w:p w14:paraId="465A5296" w14:textId="11895114" w:rsidR="006A14D7" w:rsidRDefault="006A14D7" w:rsidP="002F0EFA">
      <w:pPr>
        <w:rPr>
          <w:rFonts w:ascii="Times" w:hAnsi="Times"/>
          <w:color w:val="000000" w:themeColor="text1"/>
        </w:rPr>
      </w:pPr>
      <w:r w:rsidRPr="006A14D7">
        <w:rPr>
          <w:rFonts w:ascii="Times" w:hAnsi="Times"/>
          <w:color w:val="000000" w:themeColor="text1"/>
        </w:rPr>
        <w:t>Hunter Hinson</w:t>
      </w:r>
    </w:p>
    <w:p w14:paraId="76E013B6" w14:textId="059267C7" w:rsidR="006A14D7" w:rsidRDefault="006A14D7" w:rsidP="002F0EFA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Elizabeth Squires</w:t>
      </w:r>
    </w:p>
    <w:p w14:paraId="44F89860" w14:textId="014CB59E" w:rsidR="002F0EFA" w:rsidRPr="00A96D31" w:rsidRDefault="002F0EFA" w:rsidP="002F0EFA">
      <w:pPr>
        <w:rPr>
          <w:rFonts w:ascii="Times" w:hAnsi="Times"/>
          <w:color w:val="000000" w:themeColor="text1"/>
        </w:rPr>
      </w:pPr>
      <w:r w:rsidRPr="00A96D31">
        <w:rPr>
          <w:rFonts w:ascii="Times" w:hAnsi="Times"/>
          <w:color w:val="000000" w:themeColor="text1"/>
        </w:rPr>
        <w:lastRenderedPageBreak/>
        <w:t>Ryan Barr</w:t>
      </w:r>
    </w:p>
    <w:p w14:paraId="0FFA81D4" w14:textId="77777777" w:rsidR="002F0EFA" w:rsidRPr="00A96D31" w:rsidRDefault="002F0EFA" w:rsidP="002F0EFA">
      <w:pPr>
        <w:rPr>
          <w:rFonts w:ascii="Times" w:hAnsi="Times"/>
          <w:color w:val="000000" w:themeColor="text1"/>
        </w:rPr>
      </w:pPr>
      <w:r w:rsidRPr="00A96D31">
        <w:rPr>
          <w:rFonts w:ascii="Times" w:hAnsi="Times"/>
          <w:color w:val="000000" w:themeColor="text1"/>
        </w:rPr>
        <w:t xml:space="preserve">Alexander Bosch </w:t>
      </w:r>
    </w:p>
    <w:p w14:paraId="18536B86" w14:textId="05FB7937" w:rsidR="002F0EFA" w:rsidRPr="00A96D31" w:rsidRDefault="002F0EFA" w:rsidP="002F0EFA">
      <w:pPr>
        <w:rPr>
          <w:rFonts w:ascii="Times" w:hAnsi="Times"/>
          <w:color w:val="000000" w:themeColor="text1"/>
        </w:rPr>
      </w:pPr>
      <w:r w:rsidRPr="00A96D31">
        <w:rPr>
          <w:rFonts w:ascii="Times" w:hAnsi="Times"/>
          <w:color w:val="000000" w:themeColor="text1"/>
        </w:rPr>
        <w:t>Douglass L</w:t>
      </w:r>
      <w:r w:rsidR="00195DA2">
        <w:rPr>
          <w:rFonts w:ascii="Times" w:hAnsi="Times"/>
          <w:color w:val="000000" w:themeColor="text1"/>
        </w:rPr>
        <w:t>u</w:t>
      </w:r>
      <w:r w:rsidRPr="00A96D31">
        <w:rPr>
          <w:rFonts w:ascii="Times" w:hAnsi="Times"/>
          <w:color w:val="000000" w:themeColor="text1"/>
        </w:rPr>
        <w:t>o</w:t>
      </w:r>
    </w:p>
    <w:p w14:paraId="5350AE6C" w14:textId="77777777" w:rsidR="002F0EFA" w:rsidRPr="00A96D31" w:rsidRDefault="002F0EFA" w:rsidP="002F0EFA">
      <w:pPr>
        <w:rPr>
          <w:rFonts w:ascii="Times" w:hAnsi="Times"/>
          <w:color w:val="000000" w:themeColor="text1"/>
        </w:rPr>
      </w:pPr>
      <w:r w:rsidRPr="00A96D31">
        <w:rPr>
          <w:rFonts w:ascii="Times" w:hAnsi="Times"/>
          <w:color w:val="000000" w:themeColor="text1"/>
        </w:rPr>
        <w:t>Phuong Nguyen</w:t>
      </w:r>
    </w:p>
    <w:p w14:paraId="59404EA8" w14:textId="405A11C1" w:rsidR="002F0EFA" w:rsidRPr="00A96D31" w:rsidRDefault="002F0EFA" w:rsidP="002F0EFA">
      <w:pPr>
        <w:rPr>
          <w:rFonts w:ascii="Times" w:hAnsi="Times"/>
          <w:color w:val="000000" w:themeColor="text1"/>
        </w:rPr>
      </w:pPr>
      <w:r w:rsidRPr="00A96D31">
        <w:rPr>
          <w:rFonts w:ascii="Times" w:hAnsi="Times"/>
          <w:color w:val="000000" w:themeColor="text1"/>
        </w:rPr>
        <w:t xml:space="preserve">Sarah </w:t>
      </w:r>
      <w:proofErr w:type="spellStart"/>
      <w:r w:rsidRPr="00A96D31">
        <w:rPr>
          <w:rFonts w:ascii="Times" w:hAnsi="Times"/>
          <w:color w:val="000000" w:themeColor="text1"/>
        </w:rPr>
        <w:t>O</w:t>
      </w:r>
      <w:r w:rsidR="00195DA2">
        <w:rPr>
          <w:rFonts w:ascii="Times" w:hAnsi="Times"/>
          <w:color w:val="000000" w:themeColor="text1"/>
        </w:rPr>
        <w:t>r</w:t>
      </w:r>
      <w:r w:rsidRPr="00A96D31">
        <w:rPr>
          <w:rFonts w:ascii="Times" w:hAnsi="Times"/>
          <w:color w:val="000000" w:themeColor="text1"/>
        </w:rPr>
        <w:t>sborn</w:t>
      </w:r>
      <w:proofErr w:type="spellEnd"/>
      <w:r w:rsidR="00195DA2">
        <w:rPr>
          <w:rFonts w:ascii="Times" w:hAnsi="Times"/>
          <w:color w:val="000000" w:themeColor="text1"/>
        </w:rPr>
        <w:t xml:space="preserve"> </w:t>
      </w:r>
      <w:r w:rsidRPr="00A96D31">
        <w:rPr>
          <w:rFonts w:ascii="Times" w:hAnsi="Times"/>
          <w:color w:val="000000" w:themeColor="text1"/>
        </w:rPr>
        <w:t>#</w:t>
      </w:r>
    </w:p>
    <w:p w14:paraId="131672AD" w14:textId="5A6802B0" w:rsidR="002F0EFA" w:rsidRPr="00A96D31" w:rsidRDefault="002F0EFA" w:rsidP="002F0EFA">
      <w:pPr>
        <w:rPr>
          <w:rFonts w:ascii="Times" w:hAnsi="Times"/>
          <w:color w:val="000000" w:themeColor="text1"/>
        </w:rPr>
      </w:pPr>
      <w:r w:rsidRPr="00A96D31">
        <w:rPr>
          <w:rFonts w:ascii="Times" w:hAnsi="Times"/>
          <w:color w:val="000000" w:themeColor="text1"/>
        </w:rPr>
        <w:t xml:space="preserve">Srividya </w:t>
      </w:r>
      <w:proofErr w:type="spellStart"/>
      <w:r w:rsidRPr="00A96D31">
        <w:rPr>
          <w:rFonts w:ascii="Times" w:hAnsi="Times"/>
          <w:color w:val="000000" w:themeColor="text1"/>
        </w:rPr>
        <w:t>Dasaraju</w:t>
      </w:r>
      <w:proofErr w:type="spellEnd"/>
      <w:r w:rsidR="00195DA2">
        <w:rPr>
          <w:rFonts w:ascii="Times" w:hAnsi="Times"/>
          <w:color w:val="000000" w:themeColor="text1"/>
        </w:rPr>
        <w:t xml:space="preserve"> </w:t>
      </w:r>
      <w:r w:rsidRPr="00A96D31">
        <w:rPr>
          <w:rFonts w:ascii="Times" w:hAnsi="Times"/>
          <w:color w:val="000000" w:themeColor="text1"/>
        </w:rPr>
        <w:t>#</w:t>
      </w:r>
    </w:p>
    <w:p w14:paraId="5F3A230C" w14:textId="77777777" w:rsidR="002F0EFA" w:rsidRPr="00A96D31" w:rsidRDefault="002F0EFA" w:rsidP="002F0EFA">
      <w:pPr>
        <w:rPr>
          <w:rFonts w:ascii="Times" w:hAnsi="Times"/>
          <w:color w:val="000000" w:themeColor="text1"/>
        </w:rPr>
      </w:pPr>
      <w:r w:rsidRPr="00A96D31">
        <w:rPr>
          <w:rFonts w:ascii="Times" w:hAnsi="Times"/>
          <w:color w:val="000000" w:themeColor="text1"/>
        </w:rPr>
        <w:t>Tyler Gallagher</w:t>
      </w:r>
    </w:p>
    <w:p w14:paraId="545F7925" w14:textId="77777777" w:rsidR="002F0EFA" w:rsidRPr="00A96D31" w:rsidRDefault="002F0EFA" w:rsidP="002F0EF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A96D31">
        <w:rPr>
          <w:rFonts w:ascii="Times" w:hAnsi="Times"/>
          <w:color w:val="000000" w:themeColor="text1"/>
          <w:sz w:val="24"/>
          <w:szCs w:val="24"/>
        </w:rPr>
        <w:t>Madison Seeley</w:t>
      </w:r>
    </w:p>
    <w:p w14:paraId="6DB76EF5" w14:textId="77777777" w:rsidR="002F0EFA" w:rsidRPr="00A96D31" w:rsidRDefault="002F0EFA" w:rsidP="002F0EF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A96D31">
        <w:rPr>
          <w:rFonts w:ascii="Times" w:hAnsi="Times"/>
          <w:color w:val="000000" w:themeColor="text1"/>
          <w:sz w:val="24"/>
          <w:szCs w:val="24"/>
        </w:rPr>
        <w:t>Mia Rudd</w:t>
      </w:r>
    </w:p>
    <w:p w14:paraId="3128AA23" w14:textId="633BF127" w:rsidR="002F0EFA" w:rsidRPr="00A96D31" w:rsidRDefault="002F0EFA" w:rsidP="002F0EF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A96D31">
        <w:rPr>
          <w:rFonts w:ascii="Times" w:hAnsi="Times"/>
          <w:color w:val="000000" w:themeColor="text1"/>
          <w:sz w:val="24"/>
          <w:szCs w:val="24"/>
        </w:rPr>
        <w:t xml:space="preserve">Isabelle </w:t>
      </w:r>
      <w:proofErr w:type="spellStart"/>
      <w:r w:rsidRPr="00A96D31">
        <w:rPr>
          <w:rFonts w:ascii="Times" w:hAnsi="Times"/>
          <w:color w:val="000000" w:themeColor="text1"/>
          <w:sz w:val="24"/>
          <w:szCs w:val="24"/>
        </w:rPr>
        <w:t>Nahza</w:t>
      </w:r>
      <w:proofErr w:type="spellEnd"/>
      <w:r w:rsidR="00195DA2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A96D31">
        <w:rPr>
          <w:rFonts w:ascii="Times" w:hAnsi="Times"/>
          <w:color w:val="000000" w:themeColor="text1"/>
          <w:sz w:val="24"/>
          <w:szCs w:val="24"/>
        </w:rPr>
        <w:t>#</w:t>
      </w:r>
    </w:p>
    <w:p w14:paraId="10EE76B7" w14:textId="0D9F4F7F" w:rsidR="002F0EFA" w:rsidRPr="00A96D31" w:rsidRDefault="002F0EFA" w:rsidP="002F0EF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A96D31">
        <w:rPr>
          <w:rFonts w:ascii="Times" w:hAnsi="Times"/>
          <w:color w:val="000000" w:themeColor="text1"/>
          <w:sz w:val="24"/>
          <w:szCs w:val="24"/>
        </w:rPr>
        <w:t>Lindsay Lau</w:t>
      </w:r>
      <w:r w:rsidR="00195DA2">
        <w:rPr>
          <w:rFonts w:ascii="Times" w:hAnsi="Times"/>
          <w:color w:val="000000" w:themeColor="text1"/>
          <w:sz w:val="24"/>
          <w:szCs w:val="24"/>
        </w:rPr>
        <w:t>d</w:t>
      </w:r>
      <w:r w:rsidRPr="00A96D31">
        <w:rPr>
          <w:rFonts w:ascii="Times" w:hAnsi="Times"/>
          <w:color w:val="000000" w:themeColor="text1"/>
          <w:sz w:val="24"/>
          <w:szCs w:val="24"/>
        </w:rPr>
        <w:t>er#</w:t>
      </w:r>
    </w:p>
    <w:p w14:paraId="274D011B" w14:textId="77777777" w:rsidR="002F0EFA" w:rsidRPr="00A96D31" w:rsidRDefault="002F0EFA" w:rsidP="002F0EFA">
      <w:pPr>
        <w:pStyle w:val="Body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A96D31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Grace </w:t>
      </w:r>
      <w:proofErr w:type="spellStart"/>
      <w:r w:rsidRPr="00A96D31">
        <w:rPr>
          <w:rFonts w:ascii="Times" w:eastAsia="Times New Roman" w:hAnsi="Times" w:cs="Times New Roman"/>
          <w:color w:val="000000" w:themeColor="text1"/>
          <w:sz w:val="24"/>
          <w:szCs w:val="24"/>
        </w:rPr>
        <w:t>Bandeen</w:t>
      </w:r>
      <w:proofErr w:type="spellEnd"/>
    </w:p>
    <w:p w14:paraId="503039E6" w14:textId="77777777" w:rsidR="002F0EFA" w:rsidRPr="00A96D31" w:rsidRDefault="002F0EFA" w:rsidP="002F0EF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A96D31">
        <w:rPr>
          <w:rFonts w:ascii="Times" w:hAnsi="Times"/>
          <w:color w:val="000000" w:themeColor="text1"/>
          <w:sz w:val="24"/>
          <w:szCs w:val="24"/>
        </w:rPr>
        <w:t>Nicholas Tinoco</w:t>
      </w:r>
    </w:p>
    <w:p w14:paraId="652A130E" w14:textId="77777777" w:rsidR="002F0EFA" w:rsidRPr="00A96D31" w:rsidRDefault="002F0EFA" w:rsidP="002F0EFA">
      <w:pPr>
        <w:pStyle w:val="Body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A96D31">
        <w:rPr>
          <w:rFonts w:ascii="Times" w:eastAsia="Times New Roman" w:hAnsi="Times" w:cs="Times New Roman"/>
          <w:color w:val="000000" w:themeColor="text1"/>
          <w:sz w:val="24"/>
          <w:szCs w:val="24"/>
        </w:rPr>
        <w:t>Jocelyn Zhao</w:t>
      </w:r>
    </w:p>
    <w:p w14:paraId="1A29EC83" w14:textId="77777777" w:rsidR="002F0EFA" w:rsidRPr="00A96D31" w:rsidRDefault="002F0EFA" w:rsidP="002F0EFA">
      <w:pPr>
        <w:pStyle w:val="Body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A96D31">
        <w:rPr>
          <w:rFonts w:ascii="Times" w:eastAsia="Times New Roman" w:hAnsi="Times" w:cs="Times New Roman"/>
          <w:color w:val="000000" w:themeColor="text1"/>
          <w:sz w:val="24"/>
          <w:szCs w:val="24"/>
        </w:rPr>
        <w:t xml:space="preserve">Anbar </w:t>
      </w:r>
      <w:proofErr w:type="spellStart"/>
      <w:r w:rsidRPr="00A96D31">
        <w:rPr>
          <w:rFonts w:ascii="Times" w:eastAsia="Times New Roman" w:hAnsi="Times" w:cs="Times New Roman"/>
          <w:color w:val="000000" w:themeColor="text1"/>
          <w:sz w:val="24"/>
          <w:szCs w:val="24"/>
        </w:rPr>
        <w:t>Aizenman</w:t>
      </w:r>
      <w:proofErr w:type="spellEnd"/>
    </w:p>
    <w:p w14:paraId="55630AB2" w14:textId="33B964F3" w:rsidR="002F0EFA" w:rsidRPr="00A96D31" w:rsidRDefault="002F0EFA" w:rsidP="002F0EFA">
      <w:pPr>
        <w:rPr>
          <w:rFonts w:ascii="Times" w:hAnsi="Times"/>
          <w:color w:val="000000" w:themeColor="text1"/>
        </w:rPr>
      </w:pPr>
      <w:r w:rsidRPr="00A96D31">
        <w:rPr>
          <w:rFonts w:ascii="Times" w:hAnsi="Times"/>
          <w:color w:val="000000" w:themeColor="text1"/>
        </w:rPr>
        <w:t xml:space="preserve">Lauren </w:t>
      </w:r>
      <w:proofErr w:type="spellStart"/>
      <w:r w:rsidRPr="00A96D31">
        <w:rPr>
          <w:rFonts w:ascii="Times" w:hAnsi="Times"/>
          <w:color w:val="000000" w:themeColor="text1"/>
        </w:rPr>
        <w:t>Cholakian</w:t>
      </w:r>
      <w:proofErr w:type="spellEnd"/>
      <w:r w:rsidR="00195DA2">
        <w:rPr>
          <w:rFonts w:ascii="Times" w:hAnsi="Times"/>
          <w:color w:val="000000" w:themeColor="text1"/>
        </w:rPr>
        <w:t xml:space="preserve"> </w:t>
      </w:r>
      <w:r w:rsidRPr="00A96D31">
        <w:rPr>
          <w:rFonts w:ascii="Times" w:hAnsi="Times"/>
          <w:color w:val="000000" w:themeColor="text1"/>
        </w:rPr>
        <w:t>#</w:t>
      </w:r>
    </w:p>
    <w:p w14:paraId="0817FD60" w14:textId="6A627F63" w:rsidR="0063242A" w:rsidRPr="00A96D31" w:rsidRDefault="002F0EFA" w:rsidP="00A96D31">
      <w:pPr>
        <w:rPr>
          <w:rFonts w:ascii="Times" w:hAnsi="Times"/>
          <w:color w:val="000000" w:themeColor="text1"/>
        </w:rPr>
      </w:pPr>
      <w:r w:rsidRPr="00A96D31">
        <w:rPr>
          <w:rFonts w:ascii="Times" w:hAnsi="Times"/>
          <w:color w:val="000000" w:themeColor="text1"/>
        </w:rPr>
        <w:t>Jacob Tucker</w:t>
      </w:r>
      <w:r w:rsidR="00195DA2">
        <w:rPr>
          <w:rFonts w:ascii="Times" w:hAnsi="Times"/>
          <w:color w:val="000000" w:themeColor="text1"/>
        </w:rPr>
        <w:t xml:space="preserve"> </w:t>
      </w:r>
      <w:r w:rsidRPr="00A96D31">
        <w:rPr>
          <w:rFonts w:ascii="Times" w:hAnsi="Times"/>
          <w:color w:val="000000" w:themeColor="text1"/>
        </w:rPr>
        <w:t>#</w:t>
      </w:r>
    </w:p>
    <w:p w14:paraId="44B9D57A" w14:textId="77777777" w:rsidR="00921155" w:rsidRDefault="00921155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215114E4" w14:textId="77777777" w:rsidR="00AF2233" w:rsidRDefault="00581561">
      <w:pPr>
        <w:pStyle w:val="Body"/>
        <w:spacing w:after="18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Courses Taught at USC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A8019D1" wp14:editId="2F6B476F">
                <wp:extent cx="5943600" cy="19050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43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E9B2155" w14:textId="77777777" w:rsidR="00AF2233" w:rsidRPr="003F7BEA" w:rsidRDefault="00581561">
      <w:pPr>
        <w:pStyle w:val="Body"/>
        <w:spacing w:after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Undergraduate: </w:t>
      </w:r>
    </w:p>
    <w:p w14:paraId="605A7DB0" w14:textId="70EA91BA" w:rsidR="00AF2233" w:rsidRPr="003F7BEA" w:rsidRDefault="00581561" w:rsidP="003F7BEA">
      <w:pPr>
        <w:pStyle w:val="Body"/>
        <w:spacing w:after="18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BEA">
        <w:rPr>
          <w:rFonts w:ascii="Times New Roman" w:hAnsi="Times New Roman"/>
          <w:color w:val="000000" w:themeColor="text1"/>
          <w:sz w:val="24"/>
          <w:szCs w:val="24"/>
        </w:rPr>
        <w:t>Ecological Security and Global Politics (IR 422)</w:t>
      </w:r>
      <w:r w:rsidR="00195DA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A2BB6"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Spring 2016, </w:t>
      </w:r>
      <w:proofErr w:type="spellStart"/>
      <w:r w:rsidR="00712675" w:rsidRPr="003F7BEA">
        <w:rPr>
          <w:rFonts w:ascii="Times New Roman" w:hAnsi="Times New Roman"/>
          <w:color w:val="000000" w:themeColor="text1"/>
          <w:sz w:val="24"/>
          <w:szCs w:val="24"/>
        </w:rPr>
        <w:t>Maymester</w:t>
      </w:r>
      <w:proofErr w:type="spellEnd"/>
      <w:r w:rsidR="00712675"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BEA" w:rsidRPr="003F7BEA">
        <w:rPr>
          <w:rFonts w:ascii="Times New Roman" w:hAnsi="Times New Roman"/>
          <w:color w:val="000000" w:themeColor="text1"/>
          <w:sz w:val="24"/>
          <w:szCs w:val="24"/>
        </w:rPr>
        <w:t>2018,</w:t>
      </w:r>
      <w:r w:rsidR="003F7BE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6113C5" w:rsidRPr="003F7BEA">
        <w:rPr>
          <w:rFonts w:ascii="Times New Roman" w:hAnsi="Times New Roman"/>
          <w:color w:val="000000" w:themeColor="text1"/>
          <w:sz w:val="24"/>
          <w:szCs w:val="24"/>
        </w:rPr>
        <w:t>Maymester</w:t>
      </w:r>
      <w:proofErr w:type="spellEnd"/>
      <w:r w:rsidR="006113C5"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 2019, Fall 2019</w:t>
      </w:r>
      <w:r w:rsidR="00C270B7">
        <w:rPr>
          <w:rFonts w:ascii="Times New Roman" w:hAnsi="Times New Roman"/>
          <w:color w:val="000000" w:themeColor="text1"/>
          <w:sz w:val="24"/>
          <w:szCs w:val="24"/>
        </w:rPr>
        <w:t>, Fall 2020</w:t>
      </w:r>
    </w:p>
    <w:p w14:paraId="0A94B18A" w14:textId="11B1417D" w:rsidR="00AF2233" w:rsidRPr="003F7BEA" w:rsidRDefault="00581561" w:rsidP="003F7BEA">
      <w:pPr>
        <w:pStyle w:val="Body"/>
        <w:spacing w:after="18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BEA">
        <w:rPr>
          <w:rFonts w:ascii="Times New Roman" w:hAnsi="Times New Roman"/>
          <w:color w:val="000000" w:themeColor="text1"/>
          <w:sz w:val="24"/>
          <w:szCs w:val="24"/>
        </w:rPr>
        <w:t>U.S. Foreign Economic Policy (IR 326)</w:t>
      </w:r>
      <w:r w:rsidR="00195DA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3731E4" w:rsidRPr="003F7BEA">
        <w:rPr>
          <w:rFonts w:ascii="Times New Roman" w:hAnsi="Times New Roman"/>
          <w:color w:val="000000" w:themeColor="text1"/>
          <w:sz w:val="24"/>
          <w:szCs w:val="24"/>
        </w:rPr>
        <w:t>Spring 2016, Spring 2017,</w:t>
      </w:r>
      <w:r w:rsidR="00540A7E"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 Summer 2017,</w:t>
      </w:r>
      <w:r w:rsidR="003F7B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31E4" w:rsidRPr="003F7BEA">
        <w:rPr>
          <w:rFonts w:ascii="Times New Roman" w:hAnsi="Times New Roman"/>
          <w:color w:val="000000" w:themeColor="text1"/>
          <w:sz w:val="24"/>
          <w:szCs w:val="24"/>
        </w:rPr>
        <w:t>Spring 2018, Spring 2019</w:t>
      </w:r>
    </w:p>
    <w:p w14:paraId="056BC47E" w14:textId="302AA990" w:rsidR="00AF2233" w:rsidRPr="003F7BEA" w:rsidRDefault="00581561">
      <w:pPr>
        <w:pStyle w:val="Body"/>
        <w:spacing w:after="18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BEA">
        <w:rPr>
          <w:rFonts w:ascii="Times New Roman" w:hAnsi="Times New Roman"/>
          <w:color w:val="000000" w:themeColor="text1"/>
          <w:sz w:val="24"/>
          <w:szCs w:val="24"/>
        </w:rPr>
        <w:t>Guns, Oil</w:t>
      </w:r>
      <w:r w:rsidR="00195DA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 and Money (IR 322)</w:t>
      </w:r>
      <w:r w:rsidR="00195DA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3F7BEA">
        <w:rPr>
          <w:rFonts w:ascii="Times New Roman" w:hAnsi="Times New Roman"/>
          <w:color w:val="000000" w:themeColor="text1"/>
          <w:sz w:val="24"/>
          <w:szCs w:val="24"/>
        </w:rPr>
        <w:t>Spring 2020</w:t>
      </w:r>
      <w:r w:rsidR="00C8379D" w:rsidRPr="003F7BEA">
        <w:rPr>
          <w:rFonts w:ascii="Times New Roman" w:hAnsi="Times New Roman"/>
          <w:color w:val="000000" w:themeColor="text1"/>
          <w:sz w:val="24"/>
          <w:szCs w:val="24"/>
        </w:rPr>
        <w:t>, Spring 2021</w:t>
      </w:r>
    </w:p>
    <w:p w14:paraId="125DC295" w14:textId="0B3D6ED5" w:rsidR="00AF2233" w:rsidRPr="003F7BEA" w:rsidRDefault="00581561">
      <w:pPr>
        <w:pStyle w:val="Body"/>
        <w:spacing w:after="180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Managing Conflict </w:t>
      </w:r>
      <w:r w:rsidR="00195DA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3F7BEA">
        <w:rPr>
          <w:rFonts w:ascii="Times New Roman" w:hAnsi="Times New Roman"/>
          <w:color w:val="000000" w:themeColor="text1"/>
          <w:sz w:val="24"/>
          <w:szCs w:val="24"/>
        </w:rPr>
        <w:t>ver Natural Resources (IR 380)</w:t>
      </w:r>
      <w:r w:rsidR="00195DA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3F7BEA">
        <w:rPr>
          <w:rFonts w:ascii="Times New Roman" w:hAnsi="Times New Roman"/>
          <w:color w:val="000000" w:themeColor="text1"/>
          <w:sz w:val="24"/>
          <w:szCs w:val="24"/>
        </w:rPr>
        <w:t>Maymester</w:t>
      </w:r>
      <w:proofErr w:type="spellEnd"/>
      <w:r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  <w:r w:rsidR="00195DA2">
        <w:rPr>
          <w:rFonts w:ascii="Times New Roman" w:hAnsi="Times New Roman"/>
          <w:color w:val="000000" w:themeColor="text1"/>
          <w:sz w:val="24"/>
          <w:szCs w:val="24"/>
        </w:rPr>
        <w:t xml:space="preserve"> [</w:t>
      </w:r>
      <w:r w:rsidR="004721BF" w:rsidRPr="003F7BEA">
        <w:rPr>
          <w:rFonts w:ascii="Times New Roman" w:hAnsi="Times New Roman"/>
          <w:color w:val="000000" w:themeColor="text1"/>
          <w:sz w:val="24"/>
          <w:szCs w:val="24"/>
        </w:rPr>
        <w:t>Post</w:t>
      </w:r>
      <w:r w:rsidR="00614CDE" w:rsidRPr="003F7BEA">
        <w:rPr>
          <w:rFonts w:ascii="Times New Roman" w:hAnsi="Times New Roman"/>
          <w:color w:val="000000" w:themeColor="text1"/>
          <w:sz w:val="24"/>
          <w:szCs w:val="24"/>
        </w:rPr>
        <w:t>poned</w:t>
      </w:r>
      <w:r w:rsidR="004721BF"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="00954E23" w:rsidRPr="003F7BE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614CDE" w:rsidRPr="003F7BEA">
        <w:rPr>
          <w:rFonts w:ascii="Times New Roman" w:hAnsi="Times New Roman"/>
          <w:color w:val="000000" w:themeColor="text1"/>
          <w:sz w:val="24"/>
          <w:szCs w:val="24"/>
        </w:rPr>
        <w:t>Maymester</w:t>
      </w:r>
      <w:proofErr w:type="spellEnd"/>
      <w:r w:rsidR="004721BF"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 2021 due to COVID</w:t>
      </w:r>
      <w:r w:rsidR="003F7BE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174D0" w:rsidRPr="003F7BEA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3F7BEA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14:paraId="24DB6E8E" w14:textId="77777777" w:rsidR="00036BD8" w:rsidRPr="003F7BEA" w:rsidRDefault="00036BD8">
      <w:pPr>
        <w:pStyle w:val="Body"/>
        <w:spacing w:after="18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FE996F" w14:textId="77777777" w:rsidR="00AF2233" w:rsidRPr="003F7BEA" w:rsidRDefault="00581561">
      <w:pPr>
        <w:pStyle w:val="Body"/>
        <w:spacing w:after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Graduate: </w:t>
      </w:r>
    </w:p>
    <w:p w14:paraId="0F50FFDC" w14:textId="6C37CED5" w:rsidR="00AF2233" w:rsidRPr="003F7BEA" w:rsidRDefault="00581561">
      <w:pPr>
        <w:pStyle w:val="Body"/>
        <w:spacing w:after="18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BEA">
        <w:rPr>
          <w:rFonts w:ascii="Times New Roman" w:hAnsi="Times New Roman"/>
          <w:color w:val="000000" w:themeColor="text1"/>
          <w:sz w:val="24"/>
          <w:szCs w:val="24"/>
        </w:rPr>
        <w:t>Ph.D. Seminar on Qualitative Research Design (POIR 612)</w:t>
      </w:r>
      <w:r w:rsidR="00195DA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30D19" w:rsidRPr="003F7BEA">
        <w:rPr>
          <w:rFonts w:ascii="Times New Roman" w:hAnsi="Times New Roman"/>
          <w:color w:val="000000" w:themeColor="text1"/>
          <w:sz w:val="24"/>
          <w:szCs w:val="24"/>
        </w:rPr>
        <w:t>Fall 2015,</w:t>
      </w:r>
      <w:r w:rsidR="00CD68C2"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 Spring 201</w:t>
      </w:r>
      <w:r w:rsidR="009D3D74" w:rsidRPr="003F7BEA">
        <w:rPr>
          <w:rFonts w:ascii="Times New Roman" w:hAnsi="Times New Roman"/>
          <w:color w:val="000000" w:themeColor="text1"/>
          <w:sz w:val="24"/>
          <w:szCs w:val="24"/>
        </w:rPr>
        <w:t xml:space="preserve">7, Spring 2018, </w:t>
      </w:r>
      <w:r w:rsidR="00367DA4" w:rsidRPr="003F7BEA">
        <w:rPr>
          <w:rFonts w:ascii="Times New Roman" w:hAnsi="Times New Roman"/>
          <w:color w:val="000000" w:themeColor="text1"/>
          <w:sz w:val="24"/>
          <w:szCs w:val="24"/>
        </w:rPr>
        <w:t>Spring 2019, Spring 2020</w:t>
      </w:r>
    </w:p>
    <w:p w14:paraId="317447CE" w14:textId="3406BFDC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  <w:sz w:val="28"/>
          <w:szCs w:val="28"/>
        </w:rPr>
      </w:pPr>
    </w:p>
    <w:p w14:paraId="01FB25C8" w14:textId="77777777" w:rsidR="00195DA2" w:rsidRDefault="00195DA2">
      <w:pPr>
        <w:pStyle w:val="Body"/>
        <w:spacing w:after="180"/>
        <w:rPr>
          <w:rFonts w:ascii="Times New Roman" w:eastAsia="Times New Roman" w:hAnsi="Times New Roman" w:cs="Times New Roman"/>
          <w:sz w:val="28"/>
          <w:szCs w:val="28"/>
        </w:rPr>
      </w:pPr>
    </w:p>
    <w:p w14:paraId="54F37C1B" w14:textId="77777777" w:rsidR="00AF2233" w:rsidRDefault="00581561">
      <w:pPr>
        <w:pStyle w:val="Body"/>
        <w:spacing w:after="18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lastRenderedPageBreak/>
        <w:t>Courses Taught at UC San Diego</w: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1A0455D" wp14:editId="3C91EB09">
                <wp:extent cx="5943600" cy="19050"/>
                <wp:effectExtent l="0" t="0" r="0" 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44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34F8214" w14:textId="0A450080" w:rsidR="00E33B76" w:rsidRPr="003F7BEA" w:rsidRDefault="00581561">
      <w:pPr>
        <w:pStyle w:val="Body"/>
        <w:spacing w:after="180"/>
        <w:rPr>
          <w:rFonts w:ascii="Times New Roman" w:eastAsia="Times New Roman" w:hAnsi="Times New Roman" w:cs="Times New Roman"/>
          <w:sz w:val="24"/>
          <w:szCs w:val="24"/>
        </w:rPr>
      </w:pPr>
      <w:r w:rsidRPr="003F7BEA">
        <w:rPr>
          <w:rFonts w:ascii="Times New Roman" w:hAnsi="Times New Roman"/>
          <w:sz w:val="24"/>
          <w:szCs w:val="24"/>
        </w:rPr>
        <w:t>Post-Cold War International Relations Theory</w:t>
      </w:r>
    </w:p>
    <w:p w14:paraId="14495181" w14:textId="77777777" w:rsidR="00AF2233" w:rsidRDefault="00581561">
      <w:pPr>
        <w:pStyle w:val="Body"/>
        <w:spacing w:after="18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F7BEA">
        <w:rPr>
          <w:rStyle w:val="None"/>
          <w:rFonts w:ascii="Times New Roman" w:hAnsi="Times New Roman"/>
          <w:b/>
          <w:bCs/>
          <w:sz w:val="28"/>
          <w:szCs w:val="28"/>
          <w:lang w:val="fr-FR"/>
        </w:rPr>
        <w:t>References</w:t>
      </w:r>
      <w:proofErr w:type="spellEnd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4F28179" wp14:editId="265DEA8E">
                <wp:extent cx="5943600" cy="19050"/>
                <wp:effectExtent l="0" t="0" r="0" 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45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5BC871BE" w14:textId="77777777" w:rsidR="00AF2233" w:rsidRPr="003F7BEA" w:rsidRDefault="00581561">
      <w:pPr>
        <w:pStyle w:val="Body"/>
        <w:spacing w:after="180"/>
        <w:rPr>
          <w:rFonts w:ascii="Times New Roman" w:eastAsia="Times New Roman" w:hAnsi="Times New Roman" w:cs="Times New Roman"/>
          <w:sz w:val="24"/>
          <w:szCs w:val="24"/>
        </w:rPr>
      </w:pPr>
      <w:r w:rsidRPr="003F7BEA">
        <w:rPr>
          <w:rFonts w:ascii="Times New Roman" w:hAnsi="Times New Roman"/>
          <w:sz w:val="24"/>
          <w:szCs w:val="24"/>
        </w:rPr>
        <w:t>David A. Lake, Committee Chair (dlake@ucsd.edu)</w:t>
      </w:r>
    </w:p>
    <w:p w14:paraId="33C0627C" w14:textId="77777777" w:rsidR="00AF2233" w:rsidRPr="003F7BEA" w:rsidRDefault="00581561">
      <w:pPr>
        <w:pStyle w:val="Body"/>
        <w:spacing w:after="180"/>
        <w:rPr>
          <w:rFonts w:ascii="Times New Roman" w:eastAsia="Times New Roman" w:hAnsi="Times New Roman" w:cs="Times New Roman"/>
          <w:sz w:val="24"/>
          <w:szCs w:val="24"/>
        </w:rPr>
      </w:pPr>
      <w:r w:rsidRPr="003F7BEA">
        <w:rPr>
          <w:rFonts w:ascii="Times New Roman" w:hAnsi="Times New Roman"/>
          <w:sz w:val="24"/>
          <w:szCs w:val="24"/>
        </w:rPr>
        <w:t>Erik Gartzke, Committee Member (egartzke@ucsd.edu)</w:t>
      </w:r>
    </w:p>
    <w:p w14:paraId="768F0E6D" w14:textId="77777777" w:rsidR="00AF2233" w:rsidRPr="003F7BEA" w:rsidRDefault="00581561">
      <w:pPr>
        <w:pStyle w:val="Body"/>
        <w:spacing w:after="180"/>
        <w:rPr>
          <w:rFonts w:ascii="Times New Roman" w:eastAsia="Times New Roman" w:hAnsi="Times New Roman" w:cs="Times New Roman"/>
          <w:sz w:val="24"/>
          <w:szCs w:val="24"/>
        </w:rPr>
      </w:pPr>
      <w:r w:rsidRPr="003F7BEA">
        <w:rPr>
          <w:rFonts w:ascii="Times New Roman" w:hAnsi="Times New Roman"/>
          <w:sz w:val="24"/>
          <w:szCs w:val="24"/>
          <w:lang w:val="de-DE"/>
        </w:rPr>
        <w:t xml:space="preserve">Miles Kahler, </w:t>
      </w:r>
      <w:proofErr w:type="spellStart"/>
      <w:r w:rsidRPr="003F7BEA">
        <w:rPr>
          <w:rFonts w:ascii="Times New Roman" w:hAnsi="Times New Roman"/>
          <w:sz w:val="24"/>
          <w:szCs w:val="24"/>
          <w:lang w:val="de-DE"/>
        </w:rPr>
        <w:t>Committee</w:t>
      </w:r>
      <w:proofErr w:type="spellEnd"/>
      <w:r w:rsidRPr="003F7BEA">
        <w:rPr>
          <w:rFonts w:ascii="Times New Roman" w:hAnsi="Times New Roman"/>
          <w:sz w:val="24"/>
          <w:szCs w:val="24"/>
          <w:lang w:val="de-DE"/>
        </w:rPr>
        <w:t xml:space="preserve"> Member (kahler@american.edu)</w:t>
      </w:r>
    </w:p>
    <w:p w14:paraId="69297490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7669BA03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5111EF0A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380C267A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  <w:sz w:val="28"/>
          <w:szCs w:val="28"/>
        </w:rPr>
      </w:pPr>
    </w:p>
    <w:p w14:paraId="452CF9FA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697EB59F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3D0A91BE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  <w:sz w:val="17"/>
          <w:szCs w:val="17"/>
        </w:rPr>
      </w:pPr>
    </w:p>
    <w:p w14:paraId="5985FEF6" w14:textId="77777777" w:rsidR="00AF2233" w:rsidRDefault="00AF2233">
      <w:pPr>
        <w:pStyle w:val="Body"/>
        <w:spacing w:after="180"/>
        <w:rPr>
          <w:rFonts w:ascii="Times New Roman" w:eastAsia="Times New Roman" w:hAnsi="Times New Roman" w:cs="Times New Roman"/>
        </w:rPr>
      </w:pPr>
    </w:p>
    <w:p w14:paraId="04931483" w14:textId="77777777" w:rsidR="00AF2233" w:rsidRDefault="00AF2233">
      <w:pPr>
        <w:pStyle w:val="Body"/>
        <w:rPr>
          <w:rFonts w:ascii="Times New Roman" w:eastAsia="Times New Roman" w:hAnsi="Times New Roman" w:cs="Times New Roman"/>
        </w:rPr>
      </w:pPr>
    </w:p>
    <w:p w14:paraId="1986A3B5" w14:textId="77777777" w:rsidR="00AF2233" w:rsidRDefault="00AF2233">
      <w:pPr>
        <w:pStyle w:val="Body"/>
      </w:pPr>
    </w:p>
    <w:sectPr w:rsidR="00AF223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9039" w14:textId="77777777" w:rsidR="00F87799" w:rsidRDefault="00F87799">
      <w:r>
        <w:separator/>
      </w:r>
    </w:p>
  </w:endnote>
  <w:endnote w:type="continuationSeparator" w:id="0">
    <w:p w14:paraId="2F754D8F" w14:textId="77777777" w:rsidR="00F87799" w:rsidRDefault="00F8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4027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D19B85" w14:textId="3C53B858" w:rsidR="00DD6FEC" w:rsidRDefault="00DD6FEC" w:rsidP="00D502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5F8080" w14:textId="77777777" w:rsidR="00DD6FEC" w:rsidRDefault="00DD6FEC" w:rsidP="00DD6F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24321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7AEEE" w14:textId="7958663C" w:rsidR="00DD6FEC" w:rsidRDefault="00DD6FEC" w:rsidP="00D502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5A428C" w14:textId="77777777" w:rsidR="00DD6FEC" w:rsidRDefault="00DD6FEC" w:rsidP="00DD6FE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3B2E" w14:textId="77777777" w:rsidR="00D730CF" w:rsidRDefault="00D73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A4D8" w14:textId="77777777" w:rsidR="00F87799" w:rsidRDefault="00F87799">
      <w:r>
        <w:separator/>
      </w:r>
    </w:p>
  </w:footnote>
  <w:footnote w:type="continuationSeparator" w:id="0">
    <w:p w14:paraId="6768FD46" w14:textId="77777777" w:rsidR="00F87799" w:rsidRDefault="00F87799">
      <w:r>
        <w:continuationSeparator/>
      </w:r>
    </w:p>
  </w:footnote>
  <w:footnote w:id="1">
    <w:p w14:paraId="0B1111E0" w14:textId="10A2D1A0" w:rsidR="00CF7B35" w:rsidRPr="007D6798" w:rsidRDefault="00CF7B35">
      <w:pPr>
        <w:pStyle w:val="FootnoteText"/>
        <w:rPr>
          <w:color w:val="000000" w:themeColor="text1"/>
        </w:rPr>
      </w:pPr>
      <w:r w:rsidRPr="007D6798">
        <w:rPr>
          <w:rStyle w:val="FootnoteReference"/>
          <w:color w:val="000000" w:themeColor="text1"/>
        </w:rPr>
        <w:footnoteRef/>
      </w:r>
      <w:r w:rsidRPr="007D6798">
        <w:rPr>
          <w:color w:val="000000" w:themeColor="text1"/>
        </w:rPr>
        <w:t xml:space="preserve"> </w:t>
      </w:r>
      <w:r w:rsidR="001A281C">
        <w:rPr>
          <w:color w:val="000000" w:themeColor="text1"/>
        </w:rPr>
        <w:t>A</w:t>
      </w:r>
      <w:r w:rsidR="00B94208" w:rsidRPr="007D6798">
        <w:rPr>
          <w:color w:val="000000" w:themeColor="text1"/>
        </w:rPr>
        <w:t>ll co-authors contributed equally</w:t>
      </w:r>
      <w:r w:rsidR="001A281C">
        <w:rPr>
          <w:color w:val="000000" w:themeColor="text1"/>
        </w:rPr>
        <w:t xml:space="preserve"> o</w:t>
      </w:r>
      <w:r w:rsidR="001A281C" w:rsidRPr="007D6798">
        <w:rPr>
          <w:color w:val="000000" w:themeColor="text1"/>
        </w:rPr>
        <w:t>n publications in w</w:t>
      </w:r>
      <w:r w:rsidR="001A281C">
        <w:rPr>
          <w:color w:val="000000" w:themeColor="text1"/>
        </w:rPr>
        <w:t>hich</w:t>
      </w:r>
      <w:r w:rsidR="001A281C" w:rsidRPr="007D6798">
        <w:rPr>
          <w:color w:val="000000" w:themeColor="text1"/>
        </w:rPr>
        <w:t xml:space="preserve"> author order is alphabetical</w:t>
      </w:r>
      <w:r w:rsidR="00A05B9D" w:rsidRPr="007D6798">
        <w:rPr>
          <w:color w:val="000000" w:themeColor="text1"/>
        </w:rPr>
        <w:t>, otherwise order is listed</w:t>
      </w:r>
      <w:r w:rsidR="0034403F" w:rsidRPr="007D6798">
        <w:rPr>
          <w:color w:val="000000" w:themeColor="text1"/>
        </w:rPr>
        <w:t xml:space="preserve"> by </w:t>
      </w:r>
      <w:r w:rsidR="00A05B9D" w:rsidRPr="007D6798">
        <w:rPr>
          <w:color w:val="000000" w:themeColor="text1"/>
        </w:rPr>
        <w:t xml:space="preserve">author who made the </w:t>
      </w:r>
      <w:r w:rsidR="00EA5303" w:rsidRPr="007D6798">
        <w:rPr>
          <w:color w:val="000000" w:themeColor="text1"/>
        </w:rPr>
        <w:t>greatest</w:t>
      </w:r>
      <w:r w:rsidR="00A05B9D" w:rsidRPr="007D6798">
        <w:rPr>
          <w:color w:val="000000" w:themeColor="text1"/>
        </w:rPr>
        <w:t xml:space="preserve"> intellectual contribution.</w:t>
      </w:r>
      <w:r w:rsidR="007C10C7">
        <w:rPr>
          <w:color w:val="000000" w:themeColor="text1"/>
        </w:rPr>
        <w:t xml:space="preserve"> A * is u</w:t>
      </w:r>
      <w:r w:rsidR="007C10C7" w:rsidRPr="007D6798">
        <w:rPr>
          <w:color w:val="000000" w:themeColor="text1"/>
        </w:rPr>
        <w:t xml:space="preserve">sed for </w:t>
      </w:r>
      <w:r w:rsidR="007C10C7">
        <w:rPr>
          <w:color w:val="000000" w:themeColor="text1"/>
        </w:rPr>
        <w:t>g</w:t>
      </w:r>
      <w:r w:rsidR="007C10C7" w:rsidRPr="007D6798">
        <w:rPr>
          <w:color w:val="000000" w:themeColor="text1"/>
        </w:rPr>
        <w:t xml:space="preserve">raduate </w:t>
      </w:r>
      <w:r w:rsidR="007C10C7">
        <w:rPr>
          <w:color w:val="000000" w:themeColor="text1"/>
        </w:rPr>
        <w:t>s</w:t>
      </w:r>
      <w:r w:rsidR="007C10C7" w:rsidRPr="007D6798">
        <w:rPr>
          <w:color w:val="000000" w:themeColor="text1"/>
        </w:rPr>
        <w:t xml:space="preserve">tudent </w:t>
      </w:r>
      <w:r w:rsidR="007C10C7">
        <w:rPr>
          <w:color w:val="000000" w:themeColor="text1"/>
        </w:rPr>
        <w:t>c</w:t>
      </w:r>
      <w:r w:rsidR="007C10C7" w:rsidRPr="007D6798">
        <w:rPr>
          <w:color w:val="000000" w:themeColor="text1"/>
        </w:rPr>
        <w:t>o-</w:t>
      </w:r>
      <w:r w:rsidR="007C10C7">
        <w:rPr>
          <w:color w:val="000000" w:themeColor="text1"/>
        </w:rPr>
        <w:t>a</w:t>
      </w:r>
      <w:r w:rsidR="007C10C7" w:rsidRPr="007D6798">
        <w:rPr>
          <w:color w:val="000000" w:themeColor="text1"/>
        </w:rPr>
        <w:t>uthors</w:t>
      </w:r>
      <w:r w:rsidR="007C10C7">
        <w:rPr>
          <w:color w:val="000000" w:themeColor="text1"/>
        </w:rPr>
        <w:t xml:space="preserve"> and</w:t>
      </w:r>
      <w:r w:rsidR="007C10C7" w:rsidRPr="007D6798">
        <w:rPr>
          <w:color w:val="000000" w:themeColor="text1"/>
        </w:rPr>
        <w:t xml:space="preserve"> #</w:t>
      </w:r>
      <w:r w:rsidR="007C10C7">
        <w:rPr>
          <w:color w:val="000000" w:themeColor="text1"/>
        </w:rPr>
        <w:t xml:space="preserve"> is u</w:t>
      </w:r>
      <w:r w:rsidR="007C10C7" w:rsidRPr="007D6798">
        <w:rPr>
          <w:color w:val="000000" w:themeColor="text1"/>
        </w:rPr>
        <w:t xml:space="preserve">sed for </w:t>
      </w:r>
      <w:r w:rsidR="007C10C7">
        <w:rPr>
          <w:color w:val="000000" w:themeColor="text1"/>
        </w:rPr>
        <w:t>undergraduate student c</w:t>
      </w:r>
      <w:r w:rsidR="007C10C7" w:rsidRPr="007D6798">
        <w:rPr>
          <w:color w:val="000000" w:themeColor="text1"/>
        </w:rPr>
        <w:t>o-</w:t>
      </w:r>
      <w:r w:rsidR="007C10C7">
        <w:rPr>
          <w:color w:val="000000" w:themeColor="text1"/>
        </w:rPr>
        <w:t>aut</w:t>
      </w:r>
      <w:r w:rsidR="007C10C7" w:rsidRPr="007D6798">
        <w:rPr>
          <w:color w:val="000000" w:themeColor="text1"/>
        </w:rPr>
        <w:t>hor</w:t>
      </w:r>
      <w:r w:rsidR="007C10C7">
        <w:rPr>
          <w:color w:val="000000" w:themeColor="text1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C44C" w14:textId="77777777" w:rsidR="00D730CF" w:rsidRDefault="00D73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30C4" w14:textId="31B4AA0F" w:rsidR="00AF2233" w:rsidRDefault="00AF2233">
    <w:pPr>
      <w:pStyle w:val="Body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A448" w14:textId="77777777" w:rsidR="00D730CF" w:rsidRDefault="00D73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8C3"/>
    <w:multiLevelType w:val="hybridMultilevel"/>
    <w:tmpl w:val="574691B2"/>
    <w:lvl w:ilvl="0" w:tplc="4C5E119E">
      <w:start w:val="8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5DF"/>
    <w:multiLevelType w:val="hybridMultilevel"/>
    <w:tmpl w:val="961AF622"/>
    <w:numStyleLink w:val="ImportedStyle7"/>
  </w:abstractNum>
  <w:abstractNum w:abstractNumId="2" w15:restartNumberingAfterBreak="0">
    <w:nsid w:val="09D54FFF"/>
    <w:multiLevelType w:val="hybridMultilevel"/>
    <w:tmpl w:val="8284A73A"/>
    <w:styleLink w:val="ImportedStyle4"/>
    <w:lvl w:ilvl="0" w:tplc="C824B5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614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88F8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00AD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ED0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ECB84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FC59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2AD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88B58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7221BD"/>
    <w:multiLevelType w:val="hybridMultilevel"/>
    <w:tmpl w:val="3C48E622"/>
    <w:lvl w:ilvl="0" w:tplc="3F02BDCE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1F6F"/>
    <w:multiLevelType w:val="hybridMultilevel"/>
    <w:tmpl w:val="359863E8"/>
    <w:numStyleLink w:val="ImportedStyle2"/>
  </w:abstractNum>
  <w:abstractNum w:abstractNumId="5" w15:restartNumberingAfterBreak="0">
    <w:nsid w:val="22E3229E"/>
    <w:multiLevelType w:val="hybridMultilevel"/>
    <w:tmpl w:val="8F6C9C82"/>
    <w:styleLink w:val="ImportedStyle5"/>
    <w:lvl w:ilvl="0" w:tplc="9B767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DC64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8ED26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406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C3B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A02A64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63C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2E4D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47616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C81DA1"/>
    <w:multiLevelType w:val="hybridMultilevel"/>
    <w:tmpl w:val="D2D4C73A"/>
    <w:lvl w:ilvl="0" w:tplc="B03EA9C0">
      <w:start w:val="6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0BA"/>
    <w:multiLevelType w:val="hybridMultilevel"/>
    <w:tmpl w:val="CEA65C72"/>
    <w:styleLink w:val="ImportedStyle6"/>
    <w:lvl w:ilvl="0" w:tplc="EB743F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FC57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E0CCC8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5E81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5CD0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9C0076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9ACC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62B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85714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AC0FEC"/>
    <w:multiLevelType w:val="hybridMultilevel"/>
    <w:tmpl w:val="8F6C9C82"/>
    <w:numStyleLink w:val="ImportedStyle5"/>
  </w:abstractNum>
  <w:abstractNum w:abstractNumId="9" w15:restartNumberingAfterBreak="0">
    <w:nsid w:val="2FC83A66"/>
    <w:multiLevelType w:val="hybridMultilevel"/>
    <w:tmpl w:val="8FEE4126"/>
    <w:lvl w:ilvl="0" w:tplc="9C864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579EE"/>
    <w:multiLevelType w:val="hybridMultilevel"/>
    <w:tmpl w:val="3C862F38"/>
    <w:lvl w:ilvl="0" w:tplc="3F923776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A12D0"/>
    <w:multiLevelType w:val="hybridMultilevel"/>
    <w:tmpl w:val="BE067362"/>
    <w:styleLink w:val="ImportedStyle1"/>
    <w:lvl w:ilvl="0" w:tplc="FAECBF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215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AA8F2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2E0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281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CC7454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7E36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D615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A1078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B05128"/>
    <w:multiLevelType w:val="hybridMultilevel"/>
    <w:tmpl w:val="8284A73A"/>
    <w:numStyleLink w:val="ImportedStyle4"/>
  </w:abstractNum>
  <w:abstractNum w:abstractNumId="13" w15:restartNumberingAfterBreak="0">
    <w:nsid w:val="3E1915B7"/>
    <w:multiLevelType w:val="hybridMultilevel"/>
    <w:tmpl w:val="961AF622"/>
    <w:styleLink w:val="ImportedStyle7"/>
    <w:lvl w:ilvl="0" w:tplc="2BC20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45C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E769A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54B4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804E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0E174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D0EE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5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8B29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644D9C"/>
    <w:multiLevelType w:val="hybridMultilevel"/>
    <w:tmpl w:val="587AB990"/>
    <w:numStyleLink w:val="ImportedStyle3"/>
  </w:abstractNum>
  <w:abstractNum w:abstractNumId="15" w15:restartNumberingAfterBreak="0">
    <w:nsid w:val="40D9140F"/>
    <w:multiLevelType w:val="hybridMultilevel"/>
    <w:tmpl w:val="587AB990"/>
    <w:styleLink w:val="ImportedStyle3"/>
    <w:lvl w:ilvl="0" w:tplc="6AF6CE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0CA0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71A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8FD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2CF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92955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AD9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CF1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E5BB4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FB4700E"/>
    <w:multiLevelType w:val="hybridMultilevel"/>
    <w:tmpl w:val="CEA65C72"/>
    <w:numStyleLink w:val="ImportedStyle6"/>
  </w:abstractNum>
  <w:abstractNum w:abstractNumId="17" w15:restartNumberingAfterBreak="0">
    <w:nsid w:val="53B91FE4"/>
    <w:multiLevelType w:val="hybridMultilevel"/>
    <w:tmpl w:val="BE067362"/>
    <w:numStyleLink w:val="ImportedStyle1"/>
  </w:abstractNum>
  <w:abstractNum w:abstractNumId="18" w15:restartNumberingAfterBreak="0">
    <w:nsid w:val="66B91828"/>
    <w:multiLevelType w:val="hybridMultilevel"/>
    <w:tmpl w:val="C90EBE80"/>
    <w:lvl w:ilvl="0" w:tplc="0A9EA61A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610A1"/>
    <w:multiLevelType w:val="hybridMultilevel"/>
    <w:tmpl w:val="76B47618"/>
    <w:lvl w:ilvl="0" w:tplc="5B86B80E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A1415"/>
    <w:multiLevelType w:val="hybridMultilevel"/>
    <w:tmpl w:val="430229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1667"/>
    <w:multiLevelType w:val="hybridMultilevel"/>
    <w:tmpl w:val="359863E8"/>
    <w:styleLink w:val="ImportedStyle2"/>
    <w:lvl w:ilvl="0" w:tplc="0FDCDD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622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E4564C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6C2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2D2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6B198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68D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4ADE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84C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917033"/>
    <w:multiLevelType w:val="hybridMultilevel"/>
    <w:tmpl w:val="8F6C9C82"/>
    <w:lvl w:ilvl="0" w:tplc="E1DA16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24D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6F498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C7E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685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87E6A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90EE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6A0B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C8EAA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7"/>
    <w:lvlOverride w:ilvl="0">
      <w:lvl w:ilvl="0" w:tplc="3BD60C08">
        <w:start w:val="1"/>
        <w:numFmt w:val="decimal"/>
        <w:lvlText w:val="%1."/>
        <w:lvlJc w:val="left"/>
        <w:pPr>
          <w:ind w:left="720" w:hanging="360"/>
        </w:pPr>
        <w:rPr>
          <w:rFonts w:ascii="Times" w:hAnsi="Time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lang w:val="nl-NL"/>
        </w:rPr>
      </w:lvl>
    </w:lvlOverride>
  </w:num>
  <w:num w:numId="3">
    <w:abstractNumId w:val="21"/>
  </w:num>
  <w:num w:numId="4">
    <w:abstractNumId w:val="4"/>
  </w:num>
  <w:num w:numId="5">
    <w:abstractNumId w:val="15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22"/>
  </w:num>
  <w:num w:numId="16">
    <w:abstractNumId w:val="9"/>
  </w:num>
  <w:num w:numId="17">
    <w:abstractNumId w:val="0"/>
  </w:num>
  <w:num w:numId="18">
    <w:abstractNumId w:val="20"/>
  </w:num>
  <w:num w:numId="19">
    <w:abstractNumId w:val="6"/>
  </w:num>
  <w:num w:numId="20">
    <w:abstractNumId w:val="3"/>
  </w:num>
  <w:num w:numId="21">
    <w:abstractNumId w:val="19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33"/>
    <w:rsid w:val="00030872"/>
    <w:rsid w:val="00036BD8"/>
    <w:rsid w:val="00045636"/>
    <w:rsid w:val="0004653A"/>
    <w:rsid w:val="00061303"/>
    <w:rsid w:val="00064C3C"/>
    <w:rsid w:val="00070142"/>
    <w:rsid w:val="000A2BB6"/>
    <w:rsid w:val="000A6F84"/>
    <w:rsid w:val="000C6284"/>
    <w:rsid w:val="000E2847"/>
    <w:rsid w:val="000F031B"/>
    <w:rsid w:val="000F347F"/>
    <w:rsid w:val="001130A2"/>
    <w:rsid w:val="001173BF"/>
    <w:rsid w:val="001216E6"/>
    <w:rsid w:val="00157191"/>
    <w:rsid w:val="001717B4"/>
    <w:rsid w:val="001766B8"/>
    <w:rsid w:val="00195DA2"/>
    <w:rsid w:val="001A281C"/>
    <w:rsid w:val="001A5B66"/>
    <w:rsid w:val="001B3F27"/>
    <w:rsid w:val="001C1960"/>
    <w:rsid w:val="001E2C9B"/>
    <w:rsid w:val="001F2B03"/>
    <w:rsid w:val="00201B83"/>
    <w:rsid w:val="002174D0"/>
    <w:rsid w:val="00224267"/>
    <w:rsid w:val="002307A7"/>
    <w:rsid w:val="0023679B"/>
    <w:rsid w:val="00256B44"/>
    <w:rsid w:val="002642FD"/>
    <w:rsid w:val="00272D77"/>
    <w:rsid w:val="002773BD"/>
    <w:rsid w:val="002A7438"/>
    <w:rsid w:val="002B0DEA"/>
    <w:rsid w:val="002B3627"/>
    <w:rsid w:val="002D1BF5"/>
    <w:rsid w:val="002D4733"/>
    <w:rsid w:val="002D6DFB"/>
    <w:rsid w:val="002D6E5D"/>
    <w:rsid w:val="002F0EFA"/>
    <w:rsid w:val="002F3751"/>
    <w:rsid w:val="00335484"/>
    <w:rsid w:val="0033728C"/>
    <w:rsid w:val="0034403F"/>
    <w:rsid w:val="003460EE"/>
    <w:rsid w:val="0035045C"/>
    <w:rsid w:val="00367DA4"/>
    <w:rsid w:val="00370B91"/>
    <w:rsid w:val="003731E4"/>
    <w:rsid w:val="0037379F"/>
    <w:rsid w:val="00376858"/>
    <w:rsid w:val="00382A6D"/>
    <w:rsid w:val="00387471"/>
    <w:rsid w:val="003A7ECC"/>
    <w:rsid w:val="003B3E78"/>
    <w:rsid w:val="003B67B0"/>
    <w:rsid w:val="003B6F24"/>
    <w:rsid w:val="003C7850"/>
    <w:rsid w:val="003D0215"/>
    <w:rsid w:val="003D4F68"/>
    <w:rsid w:val="003F64BC"/>
    <w:rsid w:val="003F7BEA"/>
    <w:rsid w:val="00413B78"/>
    <w:rsid w:val="00417FAD"/>
    <w:rsid w:val="00441681"/>
    <w:rsid w:val="004476E7"/>
    <w:rsid w:val="00451C20"/>
    <w:rsid w:val="00456DC3"/>
    <w:rsid w:val="00463056"/>
    <w:rsid w:val="004721BF"/>
    <w:rsid w:val="004921DC"/>
    <w:rsid w:val="00492BB2"/>
    <w:rsid w:val="004B0F0C"/>
    <w:rsid w:val="004B345E"/>
    <w:rsid w:val="004C0008"/>
    <w:rsid w:val="004C357B"/>
    <w:rsid w:val="004C3A5C"/>
    <w:rsid w:val="004C6A06"/>
    <w:rsid w:val="004D41D5"/>
    <w:rsid w:val="004E3F10"/>
    <w:rsid w:val="004F3961"/>
    <w:rsid w:val="0051341B"/>
    <w:rsid w:val="00523FA3"/>
    <w:rsid w:val="00540A7E"/>
    <w:rsid w:val="00540F42"/>
    <w:rsid w:val="00544A1E"/>
    <w:rsid w:val="00553512"/>
    <w:rsid w:val="00581561"/>
    <w:rsid w:val="00582E56"/>
    <w:rsid w:val="00583835"/>
    <w:rsid w:val="0058494E"/>
    <w:rsid w:val="00593BDC"/>
    <w:rsid w:val="005A046E"/>
    <w:rsid w:val="005B0AA3"/>
    <w:rsid w:val="005C7CA7"/>
    <w:rsid w:val="005D6785"/>
    <w:rsid w:val="005E5027"/>
    <w:rsid w:val="006113C5"/>
    <w:rsid w:val="0061292C"/>
    <w:rsid w:val="00612ED0"/>
    <w:rsid w:val="00614CDE"/>
    <w:rsid w:val="0062147B"/>
    <w:rsid w:val="00622E7A"/>
    <w:rsid w:val="0063242A"/>
    <w:rsid w:val="006409EF"/>
    <w:rsid w:val="0065186E"/>
    <w:rsid w:val="0066635E"/>
    <w:rsid w:val="006710ED"/>
    <w:rsid w:val="006805D4"/>
    <w:rsid w:val="00687E0A"/>
    <w:rsid w:val="006A14D7"/>
    <w:rsid w:val="006A71A3"/>
    <w:rsid w:val="006B1969"/>
    <w:rsid w:val="006B1B90"/>
    <w:rsid w:val="006B717A"/>
    <w:rsid w:val="006D6ABE"/>
    <w:rsid w:val="006E0274"/>
    <w:rsid w:val="006E4014"/>
    <w:rsid w:val="006F708C"/>
    <w:rsid w:val="00700047"/>
    <w:rsid w:val="00712675"/>
    <w:rsid w:val="00731CBA"/>
    <w:rsid w:val="00747AC4"/>
    <w:rsid w:val="00750F07"/>
    <w:rsid w:val="007511AB"/>
    <w:rsid w:val="00761ADF"/>
    <w:rsid w:val="00763880"/>
    <w:rsid w:val="00767768"/>
    <w:rsid w:val="007839A6"/>
    <w:rsid w:val="007856B1"/>
    <w:rsid w:val="00792574"/>
    <w:rsid w:val="007965A1"/>
    <w:rsid w:val="007C10C7"/>
    <w:rsid w:val="007C5061"/>
    <w:rsid w:val="007D4533"/>
    <w:rsid w:val="007D6798"/>
    <w:rsid w:val="007E02EB"/>
    <w:rsid w:val="007E4A15"/>
    <w:rsid w:val="007E60E0"/>
    <w:rsid w:val="00834431"/>
    <w:rsid w:val="008378CC"/>
    <w:rsid w:val="00844243"/>
    <w:rsid w:val="008479C8"/>
    <w:rsid w:val="008501ED"/>
    <w:rsid w:val="00852AEA"/>
    <w:rsid w:val="00852CFE"/>
    <w:rsid w:val="00855FD4"/>
    <w:rsid w:val="00865DAC"/>
    <w:rsid w:val="008870FD"/>
    <w:rsid w:val="008C21B6"/>
    <w:rsid w:val="008D23CA"/>
    <w:rsid w:val="008E57F5"/>
    <w:rsid w:val="008E64C4"/>
    <w:rsid w:val="008F1C97"/>
    <w:rsid w:val="008F1EF0"/>
    <w:rsid w:val="009024E7"/>
    <w:rsid w:val="00903C1A"/>
    <w:rsid w:val="00915934"/>
    <w:rsid w:val="00921155"/>
    <w:rsid w:val="009437B6"/>
    <w:rsid w:val="00943AB0"/>
    <w:rsid w:val="009508A7"/>
    <w:rsid w:val="00953263"/>
    <w:rsid w:val="00954E23"/>
    <w:rsid w:val="0096165D"/>
    <w:rsid w:val="00963D1E"/>
    <w:rsid w:val="0098348F"/>
    <w:rsid w:val="00995F07"/>
    <w:rsid w:val="009A1441"/>
    <w:rsid w:val="009B365A"/>
    <w:rsid w:val="009C1947"/>
    <w:rsid w:val="009C288D"/>
    <w:rsid w:val="009C3CFE"/>
    <w:rsid w:val="009D3D74"/>
    <w:rsid w:val="009D7CA6"/>
    <w:rsid w:val="009E3548"/>
    <w:rsid w:val="009E3842"/>
    <w:rsid w:val="00A04730"/>
    <w:rsid w:val="00A05B9D"/>
    <w:rsid w:val="00A30D19"/>
    <w:rsid w:val="00A34AB2"/>
    <w:rsid w:val="00A366A0"/>
    <w:rsid w:val="00A515B6"/>
    <w:rsid w:val="00A527B5"/>
    <w:rsid w:val="00A60228"/>
    <w:rsid w:val="00A6571E"/>
    <w:rsid w:val="00A7352E"/>
    <w:rsid w:val="00A839F9"/>
    <w:rsid w:val="00A875AD"/>
    <w:rsid w:val="00A96715"/>
    <w:rsid w:val="00A96D31"/>
    <w:rsid w:val="00AA368E"/>
    <w:rsid w:val="00AA55CE"/>
    <w:rsid w:val="00AA72C5"/>
    <w:rsid w:val="00AB1D55"/>
    <w:rsid w:val="00AC21E2"/>
    <w:rsid w:val="00AC3029"/>
    <w:rsid w:val="00AC4E1A"/>
    <w:rsid w:val="00AC74F5"/>
    <w:rsid w:val="00AD6CA7"/>
    <w:rsid w:val="00AF2233"/>
    <w:rsid w:val="00AF447F"/>
    <w:rsid w:val="00AF6CFD"/>
    <w:rsid w:val="00B02CD2"/>
    <w:rsid w:val="00B03ED9"/>
    <w:rsid w:val="00B05D4C"/>
    <w:rsid w:val="00B12BD6"/>
    <w:rsid w:val="00B229E6"/>
    <w:rsid w:val="00B24771"/>
    <w:rsid w:val="00B24904"/>
    <w:rsid w:val="00B2569B"/>
    <w:rsid w:val="00B31448"/>
    <w:rsid w:val="00B7289C"/>
    <w:rsid w:val="00B94208"/>
    <w:rsid w:val="00B96155"/>
    <w:rsid w:val="00BA5EF3"/>
    <w:rsid w:val="00BB3B5C"/>
    <w:rsid w:val="00BC1E09"/>
    <w:rsid w:val="00BC6C22"/>
    <w:rsid w:val="00BE2368"/>
    <w:rsid w:val="00C04AA5"/>
    <w:rsid w:val="00C12385"/>
    <w:rsid w:val="00C1548C"/>
    <w:rsid w:val="00C270B7"/>
    <w:rsid w:val="00C774BA"/>
    <w:rsid w:val="00C82D54"/>
    <w:rsid w:val="00C8379D"/>
    <w:rsid w:val="00C8510C"/>
    <w:rsid w:val="00C9004E"/>
    <w:rsid w:val="00C9740A"/>
    <w:rsid w:val="00CA0283"/>
    <w:rsid w:val="00CA2139"/>
    <w:rsid w:val="00CA54C3"/>
    <w:rsid w:val="00CB2E48"/>
    <w:rsid w:val="00CC215D"/>
    <w:rsid w:val="00CD40DE"/>
    <w:rsid w:val="00CD4A37"/>
    <w:rsid w:val="00CD68C2"/>
    <w:rsid w:val="00CD6D5C"/>
    <w:rsid w:val="00CE4932"/>
    <w:rsid w:val="00CE649F"/>
    <w:rsid w:val="00CF7B35"/>
    <w:rsid w:val="00D00C19"/>
    <w:rsid w:val="00D0199B"/>
    <w:rsid w:val="00D10449"/>
    <w:rsid w:val="00D10F9D"/>
    <w:rsid w:val="00D40512"/>
    <w:rsid w:val="00D50233"/>
    <w:rsid w:val="00D519FB"/>
    <w:rsid w:val="00D66683"/>
    <w:rsid w:val="00D730CF"/>
    <w:rsid w:val="00D8649F"/>
    <w:rsid w:val="00D93680"/>
    <w:rsid w:val="00D93E8E"/>
    <w:rsid w:val="00D9433B"/>
    <w:rsid w:val="00DA304C"/>
    <w:rsid w:val="00DA579F"/>
    <w:rsid w:val="00DC1E3D"/>
    <w:rsid w:val="00DD6E91"/>
    <w:rsid w:val="00DD6FEC"/>
    <w:rsid w:val="00E0015A"/>
    <w:rsid w:val="00E11365"/>
    <w:rsid w:val="00E14F66"/>
    <w:rsid w:val="00E27445"/>
    <w:rsid w:val="00E33B76"/>
    <w:rsid w:val="00E53CF0"/>
    <w:rsid w:val="00E64C07"/>
    <w:rsid w:val="00E6641A"/>
    <w:rsid w:val="00E671B0"/>
    <w:rsid w:val="00E71E84"/>
    <w:rsid w:val="00E735B3"/>
    <w:rsid w:val="00E93B4F"/>
    <w:rsid w:val="00EA25E2"/>
    <w:rsid w:val="00EA5303"/>
    <w:rsid w:val="00EB6D73"/>
    <w:rsid w:val="00EB718F"/>
    <w:rsid w:val="00EC64C9"/>
    <w:rsid w:val="00F0051E"/>
    <w:rsid w:val="00F123AC"/>
    <w:rsid w:val="00F3091D"/>
    <w:rsid w:val="00F6785C"/>
    <w:rsid w:val="00F72681"/>
    <w:rsid w:val="00F87799"/>
    <w:rsid w:val="00F91837"/>
    <w:rsid w:val="00FA0822"/>
    <w:rsid w:val="00FA326E"/>
    <w:rsid w:val="00FB6EA6"/>
    <w:rsid w:val="00FD611D"/>
    <w:rsid w:val="00FD6876"/>
    <w:rsid w:val="00FE3945"/>
    <w:rsid w:val="00FE646A"/>
    <w:rsid w:val="00FF0364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2975"/>
  <w15:docId w15:val="{9BC43F03-DCA6-D442-8EE7-8215AC7F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sz w:val="28"/>
      <w:szCs w:val="28"/>
      <w:u w:val="single" w:color="1155CC"/>
    </w:rPr>
  </w:style>
  <w:style w:type="character" w:customStyle="1" w:styleId="Hyperlink1">
    <w:name w:val="Hyperlink.1"/>
    <w:basedOn w:val="None"/>
    <w:rPr>
      <w:color w:val="1155CC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2">
    <w:name w:val="Hyperlink.2"/>
    <w:basedOn w:val="None"/>
    <w:rPr>
      <w:i/>
      <w:iCs/>
      <w:color w:val="1155CC"/>
      <w:u w:val="single" w:color="1155CC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12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9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9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2C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0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0A2"/>
  </w:style>
  <w:style w:type="character" w:styleId="FootnoteReference">
    <w:name w:val="footnote reference"/>
    <w:basedOn w:val="DefaultParagraphFont"/>
    <w:uiPriority w:val="99"/>
    <w:semiHidden/>
    <w:unhideWhenUsed/>
    <w:rsid w:val="001130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5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F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D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6FEC"/>
  </w:style>
  <w:style w:type="character" w:styleId="FollowedHyperlink">
    <w:name w:val="FollowedHyperlink"/>
    <w:basedOn w:val="DefaultParagraphFont"/>
    <w:uiPriority w:val="99"/>
    <w:semiHidden/>
    <w:unhideWhenUsed/>
    <w:rsid w:val="007D6798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7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E4932"/>
  </w:style>
  <w:style w:type="character" w:styleId="Emphasis">
    <w:name w:val="Emphasis"/>
    <w:basedOn w:val="DefaultParagraphFont"/>
    <w:uiPriority w:val="20"/>
    <w:qFormat/>
    <w:rsid w:val="00CE4932"/>
    <w:rPr>
      <w:i/>
      <w:iCs/>
    </w:rPr>
  </w:style>
  <w:style w:type="paragraph" w:styleId="ListParagraph">
    <w:name w:val="List Paragraph"/>
    <w:basedOn w:val="Normal"/>
    <w:uiPriority w:val="34"/>
    <w:qFormat/>
    <w:rsid w:val="00CE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492">
          <w:marLeft w:val="0"/>
          <w:marRight w:val="0"/>
          <w:marTop w:val="0"/>
          <w:marBottom w:val="0"/>
          <w:divBdr>
            <w:top w:val="single" w:sz="2" w:space="4" w:color="BBBBBB"/>
            <w:left w:val="single" w:sz="2" w:space="4" w:color="BBBBBB"/>
            <w:bottom w:val="single" w:sz="2" w:space="4" w:color="888888"/>
            <w:right w:val="single" w:sz="2" w:space="4" w:color="888888"/>
          </w:divBdr>
          <w:divsChild>
            <w:div w:id="1418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spec.org/" TargetMode="External"/><Relationship Id="rId13" Type="http://schemas.openxmlformats.org/officeDocument/2006/relationships/hyperlink" Target="https://academic.oup.com/isq/article-abstract/64/2/392/5824855?redirectedFrom=fulltext" TargetMode="External"/><Relationship Id="rId18" Type="http://schemas.openxmlformats.org/officeDocument/2006/relationships/hyperlink" Target="https://journals.sagepub.com/doi/abs/10.1177/0022002718789735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johnzkan.wixsite.com/jonathanmarkowitz" TargetMode="External"/><Relationship Id="rId12" Type="http://schemas.openxmlformats.org/officeDocument/2006/relationships/hyperlink" Target="https://academic.oup.com/isq/article-abstract/64/3/558/5868498?redirectedFrom=fulltext" TargetMode="External"/><Relationship Id="rId17" Type="http://schemas.openxmlformats.org/officeDocument/2006/relationships/hyperlink" Target="https://tnsr.org/2018/11/disentangling-grand-strategy-international-relations-theory-and-u-s-grand-strategy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academic.oup.com/jogss/article-abstract/3/1/72/4798867?redirectedFrom=fulltext" TargetMode="External"/><Relationship Id="rId20" Type="http://schemas.openxmlformats.org/officeDocument/2006/relationships/hyperlink" Target="https://osf.io/preprints/metaarxiv/bd6y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fdab1c-1639-49a6-b387-40b17853bd79.filesusr.com/ugd/c8f493_743d727771014b399524ecd32984c8fb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journals.sagepub.com/doi/10.1177/002234331772732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dornsife.usc.edu/ksi/us-asia-grand-strategy-fellowship/" TargetMode="External"/><Relationship Id="rId19" Type="http://schemas.openxmlformats.org/officeDocument/2006/relationships/hyperlink" Target="http://cfariss.com/documents/FarissAndersMarkowitz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cspec.org/" TargetMode="External"/><Relationship Id="rId14" Type="http://schemas.openxmlformats.org/officeDocument/2006/relationships/hyperlink" Target="https://journals.sagepub.com/doi/10.1177/002200271878973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 Peach-Riley</cp:lastModifiedBy>
  <cp:revision>2</cp:revision>
  <cp:lastPrinted>2020-08-28T16:07:00Z</cp:lastPrinted>
  <dcterms:created xsi:type="dcterms:W3CDTF">2021-03-05T15:03:00Z</dcterms:created>
  <dcterms:modified xsi:type="dcterms:W3CDTF">2021-03-05T15:03:00Z</dcterms:modified>
</cp:coreProperties>
</file>